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4D" w:rsidRPr="00C5128D" w:rsidRDefault="00E24C4D" w:rsidP="00C5128D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28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24C4D" w:rsidRPr="00C5128D" w:rsidRDefault="00E24C4D" w:rsidP="00E24C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C4D" w:rsidRPr="00C5128D" w:rsidRDefault="00E24C4D" w:rsidP="00E24C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«Русский язык» для 10-12 классов коррекционной школы для обучающихся с умственной отсталостью составлена </w:t>
      </w:r>
      <w:r w:rsidRPr="00C5128D">
        <w:rPr>
          <w:rFonts w:ascii="Times New Roman" w:hAnsi="Times New Roman"/>
          <w:sz w:val="24"/>
          <w:szCs w:val="24"/>
        </w:rPr>
        <w:t xml:space="preserve">на основании следующих нормативно-правовых документов и примерных образовательных программ: </w:t>
      </w:r>
    </w:p>
    <w:p w:rsidR="00E24C4D" w:rsidRPr="00C5128D" w:rsidRDefault="00E24C4D" w:rsidP="00E24C4D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C5128D">
        <w:rPr>
          <w:rStyle w:val="FontStyle46"/>
          <w:sz w:val="24"/>
          <w:szCs w:val="24"/>
        </w:rPr>
        <w:t xml:space="preserve"> 1. Федеральный Закон от 29.12.2012г. № 273 - ФЗ «Об образовании в Российской Федерации».</w:t>
      </w:r>
    </w:p>
    <w:p w:rsidR="00E24C4D" w:rsidRPr="00C5128D" w:rsidRDefault="00E24C4D" w:rsidP="00E24C4D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C5128D">
        <w:rPr>
          <w:rStyle w:val="FontStyle46"/>
          <w:sz w:val="24"/>
          <w:szCs w:val="24"/>
        </w:rPr>
        <w:t xml:space="preserve"> 2.  Приказ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E24C4D" w:rsidRPr="00C5128D" w:rsidRDefault="00E24C4D" w:rsidP="00E24C4D">
      <w:pPr>
        <w:pStyle w:val="Style14"/>
        <w:spacing w:line="240" w:lineRule="auto"/>
        <w:ind w:firstLine="0"/>
      </w:pPr>
      <w:r w:rsidRPr="00C5128D">
        <w:rPr>
          <w:rStyle w:val="FontStyle46"/>
          <w:sz w:val="24"/>
          <w:szCs w:val="24"/>
        </w:rPr>
        <w:t xml:space="preserve">3. </w:t>
      </w:r>
      <w:r w:rsidR="008726A9" w:rsidRPr="00C5128D">
        <w:t>Приказ Министерст</w:t>
      </w:r>
      <w:r w:rsidRPr="00C5128D">
        <w:t>ва Просвещения Российской Федерации от 24.11.2022 г</w:t>
      </w:r>
      <w:r w:rsidR="008726A9" w:rsidRPr="00C5128D">
        <w:t>. №1026</w:t>
      </w:r>
      <w:r w:rsidRPr="00C5128D">
        <w:t xml:space="preserve">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</w:t>
      </w:r>
    </w:p>
    <w:p w:rsidR="00E24C4D" w:rsidRPr="00C5128D" w:rsidRDefault="00E24C4D" w:rsidP="00E24C4D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C5128D">
        <w:rPr>
          <w:rStyle w:val="FontStyle46"/>
          <w:sz w:val="24"/>
          <w:szCs w:val="24"/>
        </w:rPr>
        <w:t>4. Приказ Министерства образования Российской Федерации от 10 апреля 2002 г. № 29/2065 - 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E24C4D" w:rsidRPr="00C5128D" w:rsidRDefault="00E24C4D" w:rsidP="00E24C4D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C5128D">
        <w:rPr>
          <w:rStyle w:val="FontStyle46"/>
          <w:sz w:val="24"/>
          <w:szCs w:val="24"/>
        </w:rPr>
        <w:t>5. 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19.15.2014 г. № 1599.</w:t>
      </w:r>
    </w:p>
    <w:p w:rsidR="0084511C" w:rsidRPr="00C5128D" w:rsidRDefault="00166655" w:rsidP="0084511C">
      <w:pPr>
        <w:pStyle w:val="Style14"/>
        <w:widowControl/>
        <w:spacing w:line="240" w:lineRule="auto"/>
        <w:ind w:firstLine="0"/>
      </w:pPr>
      <w:r w:rsidRPr="00C5128D">
        <w:t>6</w:t>
      </w:r>
      <w:r w:rsidR="00E24C4D" w:rsidRPr="00C5128D">
        <w:t xml:space="preserve">. Учебный   </w:t>
      </w:r>
      <w:proofErr w:type="gramStart"/>
      <w:r w:rsidR="00E24C4D" w:rsidRPr="00C5128D">
        <w:t>план  государственного</w:t>
      </w:r>
      <w:proofErr w:type="gramEnd"/>
      <w:r w:rsidR="00E24C4D" w:rsidRPr="00C5128D">
        <w:t xml:space="preserve"> бюджетного общеобразовательного учреждения  </w:t>
      </w:r>
      <w:proofErr w:type="spellStart"/>
      <w:r w:rsidR="00E24C4D" w:rsidRPr="00C5128D">
        <w:t>Янаульская</w:t>
      </w:r>
      <w:proofErr w:type="spellEnd"/>
      <w:r w:rsidR="00E24C4D" w:rsidRPr="00C5128D">
        <w:t xml:space="preserve"> коррекционная  школа-интернат для обучающихся  с ограниченными возможностями здоровья.</w:t>
      </w:r>
    </w:p>
    <w:p w:rsidR="0084511C" w:rsidRPr="00C5128D" w:rsidRDefault="00166655" w:rsidP="0084511C">
      <w:pPr>
        <w:pStyle w:val="Style14"/>
        <w:widowControl/>
        <w:spacing w:line="240" w:lineRule="auto"/>
        <w:ind w:firstLine="0"/>
      </w:pPr>
      <w:r w:rsidRPr="00C5128D">
        <w:t>7</w:t>
      </w:r>
      <w:r w:rsidR="00C10EEF" w:rsidRPr="00C5128D">
        <w:t>.</w:t>
      </w:r>
      <w:r w:rsidR="0084511C" w:rsidRPr="00C5128D"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</w:t>
      </w:r>
    </w:p>
    <w:p w:rsidR="00E24C4D" w:rsidRDefault="00166655" w:rsidP="0084511C">
      <w:pPr>
        <w:pStyle w:val="Style14"/>
        <w:widowControl/>
        <w:spacing w:line="240" w:lineRule="auto"/>
        <w:ind w:firstLine="0"/>
      </w:pPr>
      <w:r w:rsidRPr="00C5128D">
        <w:t>8</w:t>
      </w:r>
      <w:r w:rsidR="00E24C4D" w:rsidRPr="00C5128D">
        <w:t xml:space="preserve">. Программно-методическое обеспечение для 10-12 классов с углубленной трудовой подготовкой в специальных (коррекционных) образовательных учреждениях </w:t>
      </w:r>
      <w:r w:rsidR="00E24C4D" w:rsidRPr="00C5128D">
        <w:rPr>
          <w:lang w:val="en-US"/>
        </w:rPr>
        <w:t>VIII</w:t>
      </w:r>
      <w:r w:rsidR="00E24C4D" w:rsidRPr="00C5128D">
        <w:t xml:space="preserve"> вида под ред. А. М. Щербаковой, Н. М. Платоновой - Москва, 2006г.</w:t>
      </w:r>
    </w:p>
    <w:p w:rsidR="00C5128D" w:rsidRDefault="00C5128D" w:rsidP="0084511C">
      <w:pPr>
        <w:pStyle w:val="Style14"/>
        <w:widowControl/>
        <w:spacing w:line="240" w:lineRule="auto"/>
        <w:ind w:firstLine="0"/>
      </w:pPr>
    </w:p>
    <w:p w:rsidR="00C5128D" w:rsidRPr="0084353C" w:rsidRDefault="0084353C" w:rsidP="00C5128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C5128D" w:rsidRPr="0084353C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C5128D" w:rsidRPr="00C5128D" w:rsidRDefault="00C5128D" w:rsidP="006A303D">
      <w:pPr>
        <w:spacing w:after="0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</w:t>
      </w:r>
    </w:p>
    <w:p w:rsidR="00C5128D" w:rsidRPr="00C5128D" w:rsidRDefault="00C5128D" w:rsidP="006A303D">
      <w:pPr>
        <w:spacing w:after="0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общей культуры, обеспечивающей разностороннее развитие их личности в соответствии с принятыми в семье и обществе духовно-нравственными и социокультурными ценностями;</w:t>
      </w:r>
    </w:p>
    <w:p w:rsidR="00C5128D" w:rsidRPr="00C5128D" w:rsidRDefault="00C5128D" w:rsidP="00BC2DE6">
      <w:pPr>
        <w:spacing w:after="0" w:line="271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 </w:t>
      </w:r>
    </w:p>
    <w:p w:rsidR="00C5128D" w:rsidRPr="00C5128D" w:rsidRDefault="00C5128D" w:rsidP="00BC2DE6">
      <w:pPr>
        <w:spacing w:after="0" w:line="271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-выявление и развитие возможностей и </w:t>
      </w:r>
      <w:proofErr w:type="gramStart"/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C5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нарушениями).</w:t>
      </w:r>
    </w:p>
    <w:p w:rsidR="00C5128D" w:rsidRPr="00C5128D" w:rsidRDefault="00C5128D" w:rsidP="00BC2D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>-повторить, обобщить, систематизировать знания, полученные в 5 – 9 классах;</w:t>
      </w:r>
    </w:p>
    <w:p w:rsidR="00C5128D" w:rsidRPr="00C5128D" w:rsidRDefault="00C5128D" w:rsidP="006A3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lastRenderedPageBreak/>
        <w:t>-обеспечить языковое развитие умственно отсталых учащихся: помочь им овладеть речевой деятельностью на русском языке через полноценное восприятие и понимание письменной и устной речи, пользоваться им в жизни как основным средством общения, а также сформировать умения и навыки грамотного письма.</w:t>
      </w:r>
    </w:p>
    <w:p w:rsidR="00C5128D" w:rsidRPr="00C5128D" w:rsidRDefault="006A303D" w:rsidP="006A3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5128D" w:rsidRPr="00C5128D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интегрированный курс русского языка и делового, и творческого письма. Курс русского языка включает в себя набор необходимых жизненно значимых теоретических сведений по грамматике, орфографии, синтаксису. При этом повторение материала русского языка основывается на тематике социально-бытовой ориентировки. </w:t>
      </w:r>
      <w:r w:rsidR="00C5128D" w:rsidRPr="00C512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5128D" w:rsidRPr="0084353C" w:rsidRDefault="00C5128D" w:rsidP="00C51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-формирование у умственно отсталых учащихся пассивного словаря деловой устной и письменной речи на уровне понимания и узнавания в тексте; 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-создание пассивного композиционного образа делового письма, 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-знакомство с речевыми фрагментами, однотипными речевыми действиями – просьбы, сообщения, предложения; 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5128D">
        <w:rPr>
          <w:rFonts w:ascii="Times New Roman" w:hAnsi="Times New Roman" w:cs="Times New Roman"/>
          <w:sz w:val="24"/>
          <w:szCs w:val="24"/>
        </w:rPr>
        <w:t xml:space="preserve">перевод пассивного словаря учащихся в активный; 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-выработка навыков пользования устной деловой речью в деловых переговорах; </w:t>
      </w:r>
    </w:p>
    <w:p w:rsidR="00C5128D" w:rsidRPr="00C5128D" w:rsidRDefault="00C5128D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-выработка навыков составления делового письма в соответствии с общепринятыми правилами. </w:t>
      </w:r>
    </w:p>
    <w:p w:rsidR="00C5128D" w:rsidRPr="00C5128D" w:rsidRDefault="00C5128D" w:rsidP="0084511C">
      <w:pPr>
        <w:pStyle w:val="Style14"/>
        <w:widowControl/>
        <w:spacing w:line="240" w:lineRule="auto"/>
        <w:ind w:firstLine="0"/>
        <w:rPr>
          <w:color w:val="FF0000"/>
        </w:rPr>
      </w:pPr>
    </w:p>
    <w:p w:rsidR="00C5128D" w:rsidRPr="00C5128D" w:rsidRDefault="00C5128D" w:rsidP="00C5128D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28D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учебного предмета «Русский язык»</w:t>
      </w:r>
    </w:p>
    <w:p w:rsidR="00C5128D" w:rsidRPr="00C5128D" w:rsidRDefault="00C5128D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1AB">
        <w:rPr>
          <w:rFonts w:ascii="Times New Roman" w:eastAsia="Calibri" w:hAnsi="Times New Roman" w:cs="Times New Roman"/>
          <w:sz w:val="28"/>
          <w:szCs w:val="28"/>
        </w:rPr>
        <w:tab/>
      </w:r>
      <w:r w:rsidRPr="00C5128D">
        <w:rPr>
          <w:rFonts w:ascii="Times New Roman" w:eastAsia="Calibri" w:hAnsi="Times New Roman" w:cs="Times New Roman"/>
          <w:sz w:val="24"/>
          <w:szCs w:val="24"/>
        </w:rPr>
        <w:t>Учебный материал по русскому языку дается в определенной последовательности в виде повторения тех разделов, которые будут актуальными для решения задач развития и формирования деловой и творческой письменной речи умственно отсталых учащихся. Большое значение имеет речевая направленность курса, т.е. работа, связанная с обогащением словарного запаса учащихся. В процессе обучения идет постепенное накопление словаря существительных, прилагательных, глаголов, наречий – всех основных частей речи. При этом предусматривается не только его количественное развитие, пополнение активного словаря новыми словами, речевыми оборотами, идиомами, но и качественное: уточнение значения слова, знакомство с многозначностью слова, синонимическим рядом. Большое внимание уделяется и развитию словаря признаков, например, при повторении темы «Имя прилагательное» акцентируется внимание на характеристиках людей, их взаимоотношений и поступков. Программа по русскому языку включает в себя формирование у учащихся навыков творческого письма и оформления деловых бумаг. Деловое письмо представляет собой письменный диалог, решающий важнейшие вопросы экономико-правовой деятельности гражданина. Поэтому, несмотря на широкое использование в деловом общении телефона, деловое письмо продолжает выполнять важнейшие функции вне зависимости от способа передачи: почтовые отправления (письмо, открытка, телеграмма), служебные или докладные записки и т.п. Навыки владения популярными жанрами письменной речи входят в число необходимых жизненно важных умений. Внешние связи человеческого общения, определяемые социальными ролями, такими как: продавец – покупатель, заявитель – исполнитель, заказчик – исполнитель, работодатель – работник, реализуются как в жанре устных переговоров, так и в жанре делового письма.</w:t>
      </w:r>
    </w:p>
    <w:p w:rsidR="00C5128D" w:rsidRDefault="00C5128D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ab/>
        <w:t xml:space="preserve">Для формирования у умственно отсталых учащихся необходимых умений по составлению деловых бумаг следует исходить из актуализации основных признаков базовой модели речевой ситуации, делать опору на речевые штампы и клише, наполняя их в процессе упражнений различным содержанием. Образцы (клише) деловых бумаг: заявление о приеме на работу, заявление о приеме </w:t>
      </w:r>
      <w:r w:rsidRPr="00C512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ребенка в дошкольное учреждение, служебная записка, образец трудового договора, автобиография (резюме) составят некий справочник выпускника, которым он будет пользоваться в своей дальнейшей жизни. </w:t>
      </w:r>
    </w:p>
    <w:p w:rsidR="00C5128D" w:rsidRPr="00C5128D" w:rsidRDefault="00C5128D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13BF" w:rsidRPr="00C5128D" w:rsidRDefault="00166655" w:rsidP="00C5128D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128D">
        <w:rPr>
          <w:rFonts w:ascii="Times New Roman" w:hAnsi="Times New Roman" w:cs="Times New Roman"/>
          <w:b/>
          <w:sz w:val="28"/>
          <w:szCs w:val="28"/>
        </w:rPr>
        <w:t>Место</w:t>
      </w:r>
      <w:r w:rsidR="009213BF" w:rsidRPr="00C5128D">
        <w:rPr>
          <w:rFonts w:ascii="Times New Roman" w:hAnsi="Times New Roman" w:cs="Times New Roman"/>
          <w:b/>
          <w:sz w:val="28"/>
          <w:szCs w:val="28"/>
        </w:rPr>
        <w:t xml:space="preserve"> учебного предмета в учебном плане</w:t>
      </w:r>
    </w:p>
    <w:p w:rsidR="009213BF" w:rsidRPr="00C5128D" w:rsidRDefault="009213BF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>В данной программе представлены разделы изучения курсов русского языка в 10-12 классах.</w:t>
      </w:r>
      <w:r w:rsidRPr="00C512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3BF" w:rsidRPr="00C5128D" w:rsidRDefault="0084511C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 xml:space="preserve">Срок реализации программы </w:t>
      </w:r>
      <w:r w:rsidR="00B618E1">
        <w:rPr>
          <w:rFonts w:ascii="Times New Roman" w:hAnsi="Times New Roman" w:cs="Times New Roman"/>
          <w:sz w:val="24"/>
          <w:szCs w:val="24"/>
        </w:rPr>
        <w:t>3</w:t>
      </w:r>
      <w:r w:rsidR="009213BF" w:rsidRPr="00C5128D">
        <w:rPr>
          <w:rFonts w:ascii="Times New Roman" w:hAnsi="Times New Roman" w:cs="Times New Roman"/>
          <w:sz w:val="24"/>
          <w:szCs w:val="24"/>
        </w:rPr>
        <w:t xml:space="preserve"> год</w:t>
      </w:r>
      <w:r w:rsidR="00B618E1">
        <w:rPr>
          <w:rFonts w:ascii="Times New Roman" w:hAnsi="Times New Roman" w:cs="Times New Roman"/>
          <w:sz w:val="24"/>
          <w:szCs w:val="24"/>
        </w:rPr>
        <w:t>а</w:t>
      </w:r>
      <w:r w:rsidR="009213BF" w:rsidRPr="00C5128D">
        <w:rPr>
          <w:rFonts w:ascii="Times New Roman" w:hAnsi="Times New Roman" w:cs="Times New Roman"/>
          <w:sz w:val="24"/>
          <w:szCs w:val="24"/>
        </w:rPr>
        <w:t>.</w:t>
      </w:r>
    </w:p>
    <w:p w:rsidR="009213BF" w:rsidRPr="00C5128D" w:rsidRDefault="009213BF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>Формы уроков – прак</w:t>
      </w:r>
      <w:r w:rsidR="00166655" w:rsidRPr="00C5128D">
        <w:rPr>
          <w:rFonts w:ascii="Times New Roman" w:hAnsi="Times New Roman" w:cs="Times New Roman"/>
          <w:sz w:val="24"/>
          <w:szCs w:val="24"/>
        </w:rPr>
        <w:t>тикумы, ролевая игра, экскурсия, сочинение, диалог, деловая игра, уроки смешанного типа, письменные работы, устные опросы, викторина, смотр знаний, тестирование, конкурсы.</w:t>
      </w:r>
    </w:p>
    <w:p w:rsidR="009213BF" w:rsidRPr="00C5128D" w:rsidRDefault="009213BF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28D">
        <w:rPr>
          <w:rFonts w:ascii="Times New Roman" w:hAnsi="Times New Roman" w:cs="Times New Roman"/>
          <w:sz w:val="24"/>
          <w:szCs w:val="24"/>
        </w:rPr>
        <w:t>Программа рассчитана на 34 часа (1 час в неделю).</w:t>
      </w:r>
    </w:p>
    <w:p w:rsidR="009213BF" w:rsidRDefault="009213BF" w:rsidP="0016665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071AB" w:rsidRPr="00C5128D" w:rsidRDefault="001071AB" w:rsidP="00C5128D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28D">
        <w:rPr>
          <w:rFonts w:ascii="Times New Roman" w:eastAsia="Calibri" w:hAnsi="Times New Roman" w:cs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  Основные требования к знаниям и умениям учащихся: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>Личностные: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 xml:space="preserve">1) осознание себя как гражданина России; формирование чувства гордости за свою Родину; 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 xml:space="preserve">3) развитие адекватных представлений о собственных возможностях, о насущно необходимом жизнеобеспечении; 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 xml:space="preserve">5) овладение социально-бытовыми умениями, используемыми в повседневной жизни; </w:t>
      </w:r>
    </w:p>
    <w:p w:rsidR="001071AB" w:rsidRPr="00C5128D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28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1071AB" w:rsidRPr="00BC2DE6" w:rsidRDefault="001071AB" w:rsidP="008435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1071AB" w:rsidRPr="001071AB" w:rsidRDefault="001071AB" w:rsidP="001071A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1AB" w:rsidRPr="00BC2DE6" w:rsidRDefault="001071AB" w:rsidP="008435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Учащиеся должны уметь: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-писать небольшие по объему изложения и сочинения творческого характера;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lastRenderedPageBreak/>
        <w:t>- оформлять все виды деловых бумаг;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-работать с заранее подготовленными клише деловых бумаг;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 объяснять значение слов и выражений с помощью толкового или фразеологического словаря;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 читать осознанно, правильно, бегло, выразительно вслух; читать «про себя»;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 Учащиеся должны знать: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-части речи, использование их в речи;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-наиболее распространенные правила правописания слов и постановки знаков препинания;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- наизусть стихотворения и прозаические отрывки.</w:t>
      </w:r>
    </w:p>
    <w:p w:rsidR="009213BF" w:rsidRPr="009213BF" w:rsidRDefault="009213BF" w:rsidP="00BC2D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13BF" w:rsidRPr="00BC2DE6" w:rsidRDefault="00C5128D" w:rsidP="00C5128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Планируемые</w:t>
      </w:r>
      <w:r w:rsidR="009213BF"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результаты:</w:t>
      </w:r>
    </w:p>
    <w:p w:rsidR="009213BF" w:rsidRPr="00BC2DE6" w:rsidRDefault="009213BF" w:rsidP="0084353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знание назначения  различных видов деловых бумаг;</w:t>
      </w:r>
    </w:p>
    <w:p w:rsidR="009213BF" w:rsidRPr="00BC2DE6" w:rsidRDefault="009213BF" w:rsidP="0084353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умение самостоятельно оформлять деловые бумаги по соответствующей форме (в т.ч. по образцу);</w:t>
      </w:r>
    </w:p>
    <w:p w:rsidR="009213BF" w:rsidRPr="00BC2DE6" w:rsidRDefault="009213BF" w:rsidP="0084353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проявление навыков сознательного использования коммуникативно-целесообразных средств языка (определённого типа и стиля речи);</w:t>
      </w:r>
    </w:p>
    <w:p w:rsidR="009213BF" w:rsidRDefault="009213BF" w:rsidP="0084353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умение излагать свои мысли точно, ясно, кратко.</w:t>
      </w:r>
    </w:p>
    <w:p w:rsidR="00BC2DE6" w:rsidRDefault="00BC2DE6" w:rsidP="0084353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09"/>
        <w:gridCol w:w="7110"/>
      </w:tblGrid>
      <w:tr w:rsidR="00BC2DE6" w:rsidRPr="00757425" w:rsidTr="001A6BBD">
        <w:tc>
          <w:tcPr>
            <w:tcW w:w="7280" w:type="dxa"/>
          </w:tcPr>
          <w:p w:rsidR="00BC2DE6" w:rsidRPr="00757425" w:rsidRDefault="00BC2DE6" w:rsidP="001A6BB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75742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Минимальный уровень</w:t>
            </w:r>
          </w:p>
        </w:tc>
        <w:tc>
          <w:tcPr>
            <w:tcW w:w="7280" w:type="dxa"/>
          </w:tcPr>
          <w:p w:rsidR="00BC2DE6" w:rsidRPr="00757425" w:rsidRDefault="00BC2DE6" w:rsidP="001A6BBD">
            <w:pPr>
              <w:spacing w:after="15" w:line="271" w:lineRule="auto"/>
              <w:ind w:left="734" w:right="24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757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BC2DE6" w:rsidRPr="00757425" w:rsidTr="001A6BBD">
        <w:tc>
          <w:tcPr>
            <w:tcW w:w="7280" w:type="dxa"/>
          </w:tcPr>
          <w:p w:rsidR="00BC2DE6" w:rsidRPr="00757425" w:rsidRDefault="00BC2DE6" w:rsidP="00BC2DE6">
            <w:pPr>
              <w:spacing w:line="240" w:lineRule="auto"/>
              <w:ind w:left="48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page">
                    <wp:posOffset>7281672</wp:posOffset>
                  </wp:positionH>
                  <wp:positionV relativeFrom="page">
                    <wp:posOffset>1405128</wp:posOffset>
                  </wp:positionV>
                  <wp:extent cx="3048" cy="3048"/>
                  <wp:effectExtent l="0" t="0" r="0" b="0"/>
                  <wp:wrapSquare wrapText="bothSides"/>
                  <wp:docPr id="35241" name="Picture 35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41" name="Picture 35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языке как основном средстве человеческого общения; образование слов с новым значением с опорой на образец и включение их в различные контексты для решения коммуникативно-речевых задач; использование однокоренных слов для более точной передачи мысли в устных и письменных текстах; использование изученных грамматических категорий при передаче чужих и собственных мыслей; использование на письме орфографических правил после предварительного разбора текста на основе готового или коллективного составленного алгоритма; нахождение в тексте и составление предложений с различным целевым назначением с опорой на представленный образец; первоначальные представления о стилях речи (разговорном, деловом, художественном); участие в обсуждении и отбор фактического материала (с помощью педагогического работника), необходимого для раскрытия темы и основной мысли текста при решении коммуникативных задач; выбор одного заголовка из нескольких предложенных, соответствующих теме текста; оформление изученных видов деловых бумаг с опорой на </w:t>
            </w:r>
            <w:r w:rsidRPr="00757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представленный образец; письмо небольших по объему изложений повествовательного текста и повествовательного текста с элементами описания (70-90 слов) после предварительного обсуждения (отработки) всех компонентов текста; </w:t>
            </w:r>
            <w:r w:rsidRPr="007574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344" cy="39624"/>
                  <wp:effectExtent l="0" t="0" r="0" b="0"/>
                  <wp:docPr id="1454011" name="Picture 1454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11" name="Picture 14540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3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7425">
              <w:rPr>
                <w:rFonts w:ascii="Times New Roman" w:hAnsi="Times New Roman" w:cs="Times New Roman"/>
                <w:sz w:val="24"/>
                <w:szCs w:val="24"/>
              </w:rPr>
              <w:t>составление и письмо небольших по объему сочинений (60-70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 для решения коммуникативных задач;</w:t>
            </w:r>
          </w:p>
          <w:p w:rsidR="00BC2DE6" w:rsidRPr="00757425" w:rsidRDefault="00BC2DE6" w:rsidP="001A6BB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280" w:type="dxa"/>
          </w:tcPr>
          <w:p w:rsidR="00BC2DE6" w:rsidRPr="00757425" w:rsidRDefault="00BC2DE6" w:rsidP="00BC2DE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page">
                    <wp:posOffset>7394448</wp:posOffset>
                  </wp:positionH>
                  <wp:positionV relativeFrom="page">
                    <wp:posOffset>1356740</wp:posOffset>
                  </wp:positionV>
                  <wp:extent cx="9145" cy="9147"/>
                  <wp:effectExtent l="0" t="0" r="0" b="0"/>
                  <wp:wrapSquare wrapText="bothSides"/>
                  <wp:docPr id="38923" name="Picture 38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3" name="Picture 389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page">
                    <wp:posOffset>7437121</wp:posOffset>
                  </wp:positionH>
                  <wp:positionV relativeFrom="page">
                    <wp:posOffset>1359789</wp:posOffset>
                  </wp:positionV>
                  <wp:extent cx="3048" cy="6098"/>
                  <wp:effectExtent l="0" t="0" r="0" b="0"/>
                  <wp:wrapSquare wrapText="bothSides"/>
                  <wp:docPr id="38924" name="Picture 38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4" name="Picture 389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page">
                    <wp:posOffset>7446265</wp:posOffset>
                  </wp:positionH>
                  <wp:positionV relativeFrom="page">
                    <wp:posOffset>1359789</wp:posOffset>
                  </wp:positionV>
                  <wp:extent cx="3048" cy="6098"/>
                  <wp:effectExtent l="0" t="0" r="0" b="0"/>
                  <wp:wrapSquare wrapText="bothSides"/>
                  <wp:docPr id="38925" name="Picture 38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5" name="Picture 389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page">
                    <wp:posOffset>7318248</wp:posOffset>
                  </wp:positionH>
                  <wp:positionV relativeFrom="page">
                    <wp:posOffset>1371984</wp:posOffset>
                  </wp:positionV>
                  <wp:extent cx="3048" cy="6098"/>
                  <wp:effectExtent l="0" t="0" r="0" b="0"/>
                  <wp:wrapSquare wrapText="bothSides"/>
                  <wp:docPr id="38928" name="Picture 38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8" name="Picture 389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page">
                    <wp:posOffset>7367017</wp:posOffset>
                  </wp:positionH>
                  <wp:positionV relativeFrom="page">
                    <wp:posOffset>1371984</wp:posOffset>
                  </wp:positionV>
                  <wp:extent cx="6096" cy="6098"/>
                  <wp:effectExtent l="0" t="0" r="0" b="0"/>
                  <wp:wrapSquare wrapText="bothSides"/>
                  <wp:docPr id="38927" name="Picture 38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7" name="Picture 389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page">
                    <wp:posOffset>7397496</wp:posOffset>
                  </wp:positionH>
                  <wp:positionV relativeFrom="page">
                    <wp:posOffset>1371984</wp:posOffset>
                  </wp:positionV>
                  <wp:extent cx="3048" cy="6098"/>
                  <wp:effectExtent l="0" t="0" r="0" b="0"/>
                  <wp:wrapSquare wrapText="bothSides"/>
                  <wp:docPr id="38929" name="Picture 38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9" name="Picture 389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page">
                    <wp:posOffset>7406641</wp:posOffset>
                  </wp:positionH>
                  <wp:positionV relativeFrom="page">
                    <wp:posOffset>1371984</wp:posOffset>
                  </wp:positionV>
                  <wp:extent cx="24383" cy="6098"/>
                  <wp:effectExtent l="0" t="0" r="0" b="0"/>
                  <wp:wrapSquare wrapText="bothSides"/>
                  <wp:docPr id="38926" name="Picture 38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6" name="Picture 389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0">
                  <wp:simplePos x="0" y="0"/>
                  <wp:positionH relativeFrom="page">
                    <wp:posOffset>7434074</wp:posOffset>
                  </wp:positionH>
                  <wp:positionV relativeFrom="page">
                    <wp:posOffset>1371984</wp:posOffset>
                  </wp:positionV>
                  <wp:extent cx="3048" cy="6098"/>
                  <wp:effectExtent l="0" t="0" r="0" b="0"/>
                  <wp:wrapSquare wrapText="bothSides"/>
                  <wp:docPr id="38930" name="Picture 38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0" name="Picture 389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57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ервоначальные знания о языке как основном средстве человеческого общения; образование слов с новым значением, относящихся к разным частям речи, с опорой на схему и их дальнейшее использование для более точной и правильной </w:t>
            </w:r>
            <w:r w:rsidRPr="007574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48" cy="6098"/>
                  <wp:effectExtent l="0" t="0" r="0" b="0"/>
                  <wp:docPr id="38931" name="Picture 38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1" name="Picture 3893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7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передачи чужих и собственных мыслей; составление устных письменных текстов разных типов описание, повествование, рассуждение (под руководством педагогического работника); использование всех изученных грамматических категорий при передаче чужих и собственных мыслей в текстах, относящихся к разным стилям речи; нахождение орфографической трудности в слове и решение орографической задачи (под руководством педагогического работника); пользование орфографическим словарем для уточнения написания слова; самостоятельное составление предложений различных по интонации и цели высказывания для решения коммуникативных практически значимых задач; отбор фактического материала, необходимого для раскрытия темы текста; отбор фактического материала, </w:t>
            </w:r>
            <w:r w:rsidRPr="00757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необходимого для раскрытия основной мысли текста (с помощью педагогического работника); выбор одного заголовка из нескольких предложенных, соответствующих теме и основной мысли текста; определение цели устного и письменного текста для решения коммуникативных задач; отбор языковых средств (с помощью педагогического работника), соответствующих типу текста и стилю речи (без называния терминов) для решения коммуникативно-речевых задач; оформление всех видов изученных деловых бумаг; письмо изложений повествовательных текстов и текстов с элементами описания и рассуждения после предварительного разбора (80-100 слов); 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(70-80 слов);</w:t>
            </w:r>
          </w:p>
        </w:tc>
      </w:tr>
    </w:tbl>
    <w:p w:rsidR="00BC2DE6" w:rsidRPr="00BC2DE6" w:rsidRDefault="00BC2DE6" w:rsidP="00BC2D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Работа по развитию деловой письменной речи учащихся имеет своё логическое продолжение в системе внеклассной работы. Воспитатель осуществляет закрепление полученных на уроках знаний и умений в процессе практической работы, формирует на их основе прочные навыки. Например, когда класс является ответственным за проведение общешкольного мероприятия, воспитатель повторяет с учащимися знания по написанию объявления, организует их деятельность, следит за правильным оформлением объявления.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Учитель принимает активное участие в тех внеклассных мероприятиях, которые позволяют закрепить знания и умения на практике и проверить их уровень. Такое взаимодействие учебной и внеклассной работы способствует совершенствованию знаний и умений учащихся в оформлении деловых документов, успешному применению их в жизни.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По возможности следует привлекать и родителей, чтобы дети в домашних условиях могли практически применять полученные знания и умения (при заполнении платёжных квитанций, составлении текстов телеграмм,  писем родственникам, друзьям и т.д.).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В процессе прохождения программного материала используются 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здоровьесберегающие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, информационно-коммуникативные технологии.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>Формы контроля: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тестирование, текущие наблюдения, практическая работа, устный опрос, письменная самостоятельная работа.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Основными формами и методами обучения деловому письму являются практические работы, беседы, сюжетно-ролевые игры; широко используются наглядные средства обучения, дидактические материалы, технические средства.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Учебная задача по формированию знаний реализуется методами рассказа, объяснения, беседы, демонстрации наглядных пособий. Задачи, связанные с формированием у учащихся навыков и умений, требуют метода упражнений и практических работ.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В зависимости от задач урока и оснащённости кабинета могут использоваться разные формы организации практических работ: коллективные, групповые и индивидуальные.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Упражнения могут быть репродуктивными, направленными на воспроизведение и повторение изученного ранее, и творческими, связанными с применением полученных знаний в новых условиях.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В </w:t>
      </w:r>
      <w:r w:rsidR="007E251A" w:rsidRPr="00BC2DE6">
        <w:rPr>
          <w:rFonts w:ascii="Times New Roman" w:eastAsia="SimSun" w:hAnsi="Times New Roman" w:cs="Times New Roman"/>
          <w:kern w:val="3"/>
          <w:sz w:val="24"/>
          <w:szCs w:val="24"/>
        </w:rPr>
        <w:t>разделах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«Личные документы официального характера», «Деловые бумаги</w:t>
      </w:r>
      <w:r w:rsidR="006A303D">
        <w:rPr>
          <w:rFonts w:ascii="Times New Roman" w:eastAsia="SimSun" w:hAnsi="Times New Roman" w:cs="Times New Roman"/>
          <w:kern w:val="3"/>
          <w:sz w:val="24"/>
          <w:szCs w:val="24"/>
        </w:rPr>
        <w:t>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, необходимые для жизнеобеспечения» предусмотрена система упражнений, которые каждый ученик выполняет индивидуально. Эта работа осуществляется с целью выработки у учащихся умений и навыков составлять и оформлять документы на основе полученных знаний.</w:t>
      </w:r>
    </w:p>
    <w:p w:rsidR="009213BF" w:rsidRPr="00BC2DE6" w:rsidRDefault="007E251A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Раздел</w:t>
      </w:r>
      <w:r w:rsidR="009213BF"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«Виды делового письма творческого характера» содержит виды работы, которые могут быть отнесены к деловому письму условно: составление рецепта, инструкции или памятки, написание заметки в газету, составление отзыва о книге.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В коррекционной школе для обучающихся с интеллектуальными нарушениями все творческие работы являются обучающими. Написание таких работ осуществляется по готовому или коллективно составленному плану, по опорным словам, на основе наблюдений.</w:t>
      </w: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Подготовка к самостоятельному написанию текстов творческого характера происходит на предыдущих уроках. В процессе такой подготовки осуществляется подбор словаря, анализ орфограмм; выполняются упражнения в составлении словосочетаний, предложений.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Беседа на уроках обучения деловой речи является одним из основных методов обучения и применяется в сочетании с сюжетно-ролевыми играми, различными практическими работами: записями в тетрадь определённых правил, упражнениями и другими видами работ.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Сюжетно-ролевые игры применяются как один из ведущих методов обучения деловой речи. Их рекомендуется проводить на этапе закрепления пройденного материала и для формирования навыков делового общения. Воспроизводя в игре конкретные жизненные ситуации, учащиеся вовлекаются в беседу, применяют усвоенные ими знания и приёмы. Учитель организует игру и руководит ею в соответствии с заранее разработанным планом. При этом следует избегать прямых указаний, как поступать в той или иной ситуации, и стараться ставить учащихся перед необходимостью самостоятельно принимать решения. Игры могут занимать часть урока  или организовываться как итоговое занятие на урок («Поступаем на работу»). Эти занятия требуют серьёзной подготовки и имеют важное значение для решения задач обучения и воспитания, способствуют закреплению различных знаний, умений и навыков учащихся.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В программе отводится время на вводную экскурсию, которая предшествует изучению нового материала по теме «Деловые бумаги, необходимые для жизнеобеспечения». Экскурсия</w:t>
      </w: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может быть и текущей, итоговой.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Решению задач делового письма способствуют возможности интерактивной доски, позволяющие сочетать инновационные и традиционные приемы обучения.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Например, при объяснении новой темы теоретический материал можно представить в виде схем, таблиц, презентаций («Виды писем», «Свойства официально-деловой письменной речи»).  На этапе закрепления изученного можно демонстрировать вопросы с правильными ответами, открываемыми поэтапно и т.п. При использовании интерактивной доски восприятие учебного материала проходит более активно, повышается внимание, интерес к предмету.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Обучение составлению деловых бумаг желательно объединять с определёнными грамматическими темами или событиями в школе, стране. Например, обучение написанию объявлений – с именем существительным, глаголами на –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тся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, -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ться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; телеграммы – с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простым предложением; письма – с обращением, местоимением и т.д. Поздравительную открытку - к празднику; к объявлению стоит вернуться, когда класс является ответственным за проведение мероприятия.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Структура уроков делового письма определяется видом заданий (заполнение бланка, написание заявления, заметки), но вместе с тем уроки имеют и общие установки.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В работе над деловыми бумагами можно выделить следующие этапы: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1. Твёрдое уяснение, в каких случаях данная деловая бумага применяется.</w:t>
      </w:r>
    </w:p>
    <w:p w:rsidR="009213BF" w:rsidRPr="00BC2DE6" w:rsidRDefault="0084511C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2. </w:t>
      </w:r>
      <w:r w:rsidR="009213BF" w:rsidRPr="00BC2DE6">
        <w:rPr>
          <w:rFonts w:ascii="Times New Roman" w:eastAsia="SimSun" w:hAnsi="Times New Roman" w:cs="Times New Roman"/>
          <w:kern w:val="3"/>
          <w:sz w:val="24"/>
          <w:szCs w:val="24"/>
        </w:rPr>
        <w:t>Анализ стандартного образца, т.е. выявление обязательных элементов, специфичных только для данного документа.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3. Подражание образцу. Эта работа имеет несколько вариантов: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а) анализ по вопросам учителя документа с новым содержанием;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б) коллективное составление документа после разбора образца;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в) составление документов самостоятельно (на темы, данные учителем или предложенные учениками).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На этом этапе работы можно использовать упражнения различной степени сложности: составление документа из деформированного текста; исправление неправильно составленных документов; переделка одного вида деловой корреспонденции в другой (например, по письму составить телеграмму и наоборот); составление документов по аналогии с литературным материалом; самостоятельное составление документа на заданную тему.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При пр</w:t>
      </w:r>
      <w:r w:rsidR="0084511C"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оверке знаний, умений и навыков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учащихся проводятся текущие наблюдения, устный опрос, практические работы, письменные самостоятельные работы.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Дифференцированный подход реализуется путём подбора различных по объёму и трудности контрольных заданий в соответствии с индивидуальными особенностями учащихся.</w:t>
      </w:r>
    </w:p>
    <w:p w:rsidR="009213BF" w:rsidRPr="00BC2DE6" w:rsidRDefault="009213BF" w:rsidP="009213B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Для прочного закрепления знаний и умений следует постоянно осуществлять повторение пройденного. При составлении плана урока нужно продумать, в какой его части учащиеся должны будут применить знания и умения, полученные ранее.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На всех этапах урока в связи с изучаемым материалом необходимо следить за полнотой устных ответов, последовательностью изложения, умением старшеклассников правильно построить фразу, обосновать вывод.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На уроках делового письма используются информационно – коммуникативные технологии; во избежание утомляемости - 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здоровьесберегающие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технологии: 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В.Ф.Базарного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: динамические паузы, 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офтольмопаузы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, диаграммы для разгрузки зрения;  </w:t>
      </w:r>
      <w:proofErr w:type="spellStart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А.Неретина</w:t>
      </w:r>
      <w:proofErr w:type="spellEnd"/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: дыхательная гимнастика, релаксация.</w:t>
      </w:r>
    </w:p>
    <w:p w:rsidR="007E251A" w:rsidRPr="00BC2DE6" w:rsidRDefault="007E251A" w:rsidP="0084353C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aps/>
          <w:kern w:val="3"/>
          <w:sz w:val="24"/>
          <w:szCs w:val="24"/>
        </w:rPr>
      </w:pPr>
    </w:p>
    <w:p w:rsidR="009213BF" w:rsidRPr="00BC2DE6" w:rsidRDefault="009213BF" w:rsidP="008435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Нормы оценки знаний, умений и навыков учащихся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устных ответов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Устный опрос является одним из методов учёта ЗУН</w:t>
      </w:r>
      <w:r w:rsidR="007E251A"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обучающихся. При оценке устных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ответов на уроках делового и творческого письма принимаются во внимание: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- правильность ответов по содержанию, свидетельствующая об осознанности усвоения изученного материала;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- полнота ответа;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- последовательность изложения и речевое оформление ответа.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>Оценка «5»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ставится, если учащийся обнаруживает осознанное владение материалом, может самостоятельно сформулировать ответ, полно и последовательно изложить материал, привести необходимые примеры, самостоятельно или с помощью учителя может обосновать свой ответ. При ответе могут допускаться единичные негрубые ошибки, которые учащийся сам может исправить.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«4»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ставится, если учащийся даёт ответ, в целом соответствующий требованиям оценки «5», но допускает неточности в приведении примеров, немногочисленные ошибки, которые сам, без помощи учителя, исправить не может. При правильном ответе затрудняется его обосновать даже с помощью учителя.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«3»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ставится в случае обнаружения учащимся знаний и понимания основных положений данной темы, но при этом изложение материала недостаточно полно и последовательно. При этом учащийся допускает ряд речевых ошибок, затрудняется в самостоятельном приведении примеров, но может сделать это с помощью учителя. При ответе затрудняется сформулировать свою мысль и постоянно требуется помощь учителя.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«2»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ставится, если учащийся обнаруживает незнание большей или наиболее существенной части изученного материала; допускает многочисленные ошибки при формулировании ответа, искажает смысл изученных понятий, допускает грубые ошибки, которые не может исправить даже с помощью учителя.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«1»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за устные ответы не ставится.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письменных работ.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«5»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без ошибок. При этом творческая работа выполнена правильно, последовательно, в полном объёме. Предложения построены правильно, слова и выражения подобраны верно и точно.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«4» 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>ставится за работу с 1-3 ошибками. При этом творческая работа выполнена правильно, последовательно и в полном объёме. Допускаются 1-2 неточности, не искажающие смысл составленного текста. Предложения построены правильно, слова и выражения подобраны верно.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«3»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3-6 ошибками. При условии, что творческая работа выполнена правильно, хотя и не в полном объёме (но не менее 50%). Допускается наличие 1-3 ошибок при построении предложений и употреблении слов, влияющих на понимание смысла составленного текста.  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«2»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с 7 и более ошибками. Творческая работа при этом выполнена неправильно или в малом (менее 50%) объёме. Допущены многочисленные ошибки в построении предложений, слова употребляются неправильно, что значительно искажает смысл составленного текста и затрудняет его понимание.</w:t>
      </w:r>
    </w:p>
    <w:p w:rsidR="009213BF" w:rsidRPr="00BC2DE6" w:rsidRDefault="009213BF" w:rsidP="0084353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C2DE6"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«1»</w:t>
      </w:r>
      <w:r w:rsidRPr="00BC2DE6"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в случае, если учащийся не справился с работой без уважительной причины.</w:t>
      </w:r>
    </w:p>
    <w:p w:rsidR="00BC2DE6" w:rsidRDefault="00BC2DE6" w:rsidP="008642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13BF" w:rsidRPr="00F662EF" w:rsidRDefault="001071AB" w:rsidP="008642DF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2DE6">
        <w:rPr>
          <w:rFonts w:ascii="Times New Roman" w:eastAsia="Calibri" w:hAnsi="Times New Roman" w:cs="Times New Roman"/>
          <w:b/>
          <w:sz w:val="28"/>
          <w:szCs w:val="28"/>
        </w:rPr>
        <w:t>Содержание  учебного предмета</w:t>
      </w:r>
    </w:p>
    <w:p w:rsidR="009213BF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Раздел «Русский язык» 10 класс</w:t>
      </w:r>
      <w:r w:rsidR="00283D27">
        <w:rPr>
          <w:rFonts w:ascii="Times New Roman" w:eastAsia="Calibri" w:hAnsi="Times New Roman" w:cs="Times New Roman"/>
          <w:b/>
          <w:sz w:val="24"/>
          <w:szCs w:val="24"/>
        </w:rPr>
        <w:t xml:space="preserve"> (34часа)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Русский</w:t>
      </w:r>
      <w:r w:rsidR="00BC2DE6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литературный язык и его стили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Значение деловой устной и письменной речи в жизни человека.</w:t>
      </w:r>
    </w:p>
    <w:p w:rsidR="001071AB" w:rsidRPr="00BC2DE6" w:rsidRDefault="00BC2DE6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Предложение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Простое предложение. Предложения по цели высказывания. Однородные члены предложения. Сложное предложение с союзами и, а, но. Правописание союзных предложений. Обращение, знаки препинания при обращении.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Лексика и состав слова</w:t>
      </w:r>
      <w:r w:rsidR="007E260F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Части слова. Разбор слов по составу. Единообразное написание ударных и безударных гласных. Единообразное написание парных звонких и глухих согласных в середине и в конце слова. Непроизносимые согласные.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Орфографический словарь, его назначение. Умение пользоваться орфографическим словарем. Сложные и сложносокращенные слова.</w:t>
      </w:r>
    </w:p>
    <w:p w:rsidR="001071AB" w:rsidRPr="00BC2DE6" w:rsidRDefault="00BC2DE6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Имя существительное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Грамматические категории: род, число, падеж. Имена собственные, их правописание. Правописание падежных окончаний имен существительных.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Имя прилагательное</w:t>
      </w:r>
      <w:r w:rsidR="00BC2DE6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Согласование имен прилагательных с именем существительным. Правописание падежных окончаний имен прилагательных.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Местоимение</w:t>
      </w:r>
      <w:r w:rsidR="00BC2DE6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Роль местоимений в речи. Склонение личных местоимений.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Глагол</w:t>
      </w:r>
      <w:r w:rsidR="00BC2DE6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Грамматические категории  глагола. Спряжение глаголов. Правописание личных окончаний глаголов.</w:t>
      </w:r>
    </w:p>
    <w:p w:rsidR="001071AB" w:rsidRPr="00BC2DE6" w:rsidRDefault="00BC2DE6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Наречие 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>Роль  наречий в речи. Правописание наречий.</w:t>
      </w:r>
    </w:p>
    <w:p w:rsidR="001071AB" w:rsidRPr="00BC2DE6" w:rsidRDefault="001071AB" w:rsidP="00BC2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2DE6">
        <w:rPr>
          <w:rFonts w:ascii="Times New Roman" w:eastAsia="Calibri" w:hAnsi="Times New Roman" w:cs="Times New Roman"/>
          <w:b/>
          <w:sz w:val="24"/>
          <w:szCs w:val="24"/>
        </w:rPr>
        <w:t>Деловой практикум</w:t>
      </w:r>
      <w:r w:rsidR="00BC2DE6" w:rsidRPr="00BC2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71AB" w:rsidRDefault="001071AB" w:rsidP="00F66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DE6">
        <w:rPr>
          <w:rFonts w:ascii="Times New Roman" w:eastAsia="Calibri" w:hAnsi="Times New Roman" w:cs="Times New Roman"/>
          <w:sz w:val="24"/>
          <w:szCs w:val="24"/>
        </w:rPr>
        <w:t xml:space="preserve">Расписка. Доверенность. Письмо, телеграмма. Объяснительная записка. Упражнения на составление различных бытовых записок. Практическое использование аббревиатур в деловом письме. Фразы-клише деловой письменной речи. Заявление. Составление заявлений с использованием фраз клише. Деловые письма. </w:t>
      </w:r>
    </w:p>
    <w:p w:rsidR="00F662EF" w:rsidRPr="00F662EF" w:rsidRDefault="00F662EF" w:rsidP="00F66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13BF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>Раздел «Русский язык» 11 класс</w:t>
      </w:r>
      <w:r w:rsidR="0028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D27">
        <w:rPr>
          <w:rFonts w:ascii="Times New Roman" w:eastAsia="Calibri" w:hAnsi="Times New Roman" w:cs="Times New Roman"/>
          <w:b/>
          <w:sz w:val="24"/>
          <w:szCs w:val="24"/>
        </w:rPr>
        <w:t>(34часа)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>Русский литературный язык и ег</w:t>
      </w:r>
      <w:r w:rsidR="00BC2DE6" w:rsidRPr="00BC2DE6">
        <w:rPr>
          <w:rFonts w:ascii="Times New Roman" w:hAnsi="Times New Roman" w:cs="Times New Roman"/>
          <w:b/>
          <w:sz w:val="24"/>
          <w:szCs w:val="24"/>
        </w:rPr>
        <w:t xml:space="preserve">о стили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Значение деловой устной и письменной речи в жизни человека.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Предложение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Простое предложение. Предложения по цели высказывания. Однородные члены предложения. Сложное предложение с союзами и, а, но. Правописание союзных предложений. Обращение, знаки препинания при обращении.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Лексика и состав слова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Части слова. Разбор слов по составу. Единообразное написание ударных и безударных гласных. Единообразное написание парных звонких и глухих согласных в середине и в конце слова. Непроизносимые согласные.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Орфографический словарь, его назначение. Умение пользоваться орфографическим словарем. Сложные и сложносокращенные слова.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Имя существительное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Грамматические категории: род, число, падеж. Имена собственные, их правописание. Правописание падежных окончаний имен существительных.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Имя прилагательное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 xml:space="preserve">Согласование имен прилагательных с именем существительным. Правописание падежных окончаний имен прилагательных. 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Местоимение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Роль местоимений в речи. Склонение личных местоимений.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Глагол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Грамматические категории  глагола. Спряжение глаголов. Правописание личных окончаний глаголов.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Наречие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>Роль  наречий в речи. Правописание наречий.</w:t>
      </w:r>
    </w:p>
    <w:p w:rsidR="001E1143" w:rsidRPr="00BC2DE6" w:rsidRDefault="00BC2DE6" w:rsidP="00BC2D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E6">
        <w:rPr>
          <w:rFonts w:ascii="Times New Roman" w:hAnsi="Times New Roman" w:cs="Times New Roman"/>
          <w:b/>
          <w:sz w:val="24"/>
          <w:szCs w:val="24"/>
        </w:rPr>
        <w:t xml:space="preserve">Деловой практикум </w:t>
      </w:r>
    </w:p>
    <w:p w:rsidR="001E1143" w:rsidRPr="00BC2DE6" w:rsidRDefault="001E1143" w:rsidP="00BC2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E6">
        <w:rPr>
          <w:rFonts w:ascii="Times New Roman" w:hAnsi="Times New Roman" w:cs="Times New Roman"/>
          <w:sz w:val="24"/>
          <w:szCs w:val="24"/>
        </w:rPr>
        <w:t xml:space="preserve">Расписка. Доверенность. Письмо, телеграмма. Объяснительная записка. Упражнения на составление различных бытовых записок. Практическое использование аббревиатур в деловом письме. Фразы-клише деловой письменной речи. Заявление. Составление заявлений с использованием фраз клише. Деловые письма. </w:t>
      </w:r>
    </w:p>
    <w:p w:rsidR="001E1143" w:rsidRDefault="001E1143" w:rsidP="001E11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3BF" w:rsidRPr="00D94C55" w:rsidRDefault="001E1143" w:rsidP="00D94C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Раздел «Русский язык» 12 класс</w:t>
      </w:r>
      <w:r w:rsidR="0028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D27">
        <w:rPr>
          <w:rFonts w:ascii="Times New Roman" w:eastAsia="Calibri" w:hAnsi="Times New Roman" w:cs="Times New Roman"/>
          <w:b/>
          <w:sz w:val="24"/>
          <w:szCs w:val="24"/>
        </w:rPr>
        <w:t>(34часа)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 xml:space="preserve">Из истории делового письма.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Требован</w:t>
      </w:r>
      <w:r w:rsidR="007E251A" w:rsidRPr="00D94C55">
        <w:rPr>
          <w:rFonts w:ascii="Times New Roman" w:hAnsi="Times New Roman" w:cs="Times New Roman"/>
          <w:sz w:val="24"/>
          <w:szCs w:val="24"/>
        </w:rPr>
        <w:t xml:space="preserve">ия к составлению деловых </w:t>
      </w:r>
      <w:proofErr w:type="spellStart"/>
      <w:r w:rsidR="007E251A" w:rsidRPr="00D94C55">
        <w:rPr>
          <w:rFonts w:ascii="Times New Roman" w:hAnsi="Times New Roman" w:cs="Times New Roman"/>
          <w:sz w:val="24"/>
          <w:szCs w:val="24"/>
        </w:rPr>
        <w:t>бумаг.</w:t>
      </w:r>
      <w:r w:rsidRPr="00D94C55">
        <w:rPr>
          <w:rFonts w:ascii="Times New Roman" w:hAnsi="Times New Roman" w:cs="Times New Roman"/>
          <w:sz w:val="24"/>
          <w:szCs w:val="24"/>
        </w:rPr>
        <w:t>Краткое</w:t>
      </w:r>
      <w:proofErr w:type="spellEnd"/>
      <w:r w:rsidRPr="00D94C55">
        <w:rPr>
          <w:rFonts w:ascii="Times New Roman" w:hAnsi="Times New Roman" w:cs="Times New Roman"/>
          <w:sz w:val="24"/>
          <w:szCs w:val="24"/>
        </w:rPr>
        <w:t xml:space="preserve"> знакомство с историей русской официально – деловой письменной речи с целью выявления причин формирования особого стиля языка, особенностей культуры русского делового письма.</w:t>
      </w:r>
    </w:p>
    <w:p w:rsidR="007E251A" w:rsidRPr="00D94C55" w:rsidRDefault="007E251A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Стили речи.</w:t>
      </w:r>
      <w:r w:rsidR="00BC2DE6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Разговорный, деловой и художественный стили речи (сфера применения, задача общения, участники общения). Ясность и точность деловой речи, краткость изложения.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Числа в деловых бумагах.</w:t>
      </w:r>
      <w:r w:rsidR="00BC2DE6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Числительное. Роль числительных  в речи. Склонение числительных.</w:t>
      </w:r>
    </w:p>
    <w:p w:rsidR="007E251A" w:rsidRPr="00D94C55" w:rsidRDefault="005C6AB0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Распи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ска.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Назначение расписки. Анализ стандартного образца: выявление обязательных элементов данного документа (кто даёт расписку, от кого получен ценный предмет (деньги, вещи); наименование полученного с указанием количества, цены; дата, подпись). Употребление слов только в их прямом значении. Общепринятая форма составления расписки – текст-трафарет. Подражание образцу (коллективное составление документа после разбора образца); составление документа самостоятельно с новым содержанием.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Доверенность.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Назначение доверенности. Анализ стандартного образца. В доверенности  указывается доверитель, доверенное лицо, вид действий по доверенности. Обязательные реквизиты (Наименование документа, место и дата написания, основной текст, удостоверительная надпись, скреплённая печатью организации). Общепринятая форма. Подражание образцу. Составление документа из деформированного текста; исправление неправильно составленных документов; самостоятельное составление документа.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Объяснительная записка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>.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 xml:space="preserve">Документы, предназначенные для доведения до сведения должностного лица информации (заявление, объяснительная). Анализ образца. Обязательные элементы: адресация, наименование документа, основной текст (Вводные слова: Ставлю Вас в известность…, </w:t>
      </w:r>
      <w:proofErr w:type="gramStart"/>
      <w:r w:rsidRPr="00D94C55">
        <w:rPr>
          <w:rFonts w:ascii="Times New Roman" w:hAnsi="Times New Roman" w:cs="Times New Roman"/>
          <w:sz w:val="24"/>
          <w:szCs w:val="24"/>
        </w:rPr>
        <w:t>Представляю</w:t>
      </w:r>
      <w:proofErr w:type="gramEnd"/>
      <w:r w:rsidRPr="00D94C55">
        <w:rPr>
          <w:rFonts w:ascii="Times New Roman" w:hAnsi="Times New Roman" w:cs="Times New Roman"/>
          <w:sz w:val="24"/>
          <w:szCs w:val="24"/>
        </w:rPr>
        <w:t xml:space="preserve"> письменное объяснение…и т.п.), дата, подпись. Правдивое, убедительное объяснение причины нарушения трудовой </w:t>
      </w:r>
      <w:r w:rsidRPr="00D94C55">
        <w:rPr>
          <w:rFonts w:ascii="Times New Roman" w:hAnsi="Times New Roman" w:cs="Times New Roman"/>
          <w:sz w:val="24"/>
          <w:szCs w:val="24"/>
        </w:rPr>
        <w:lastRenderedPageBreak/>
        <w:t>дисциплины; указание основных мотивов, обстоятельств дела. Общепринятая форма составления документа. Составление объяснительных по предложенным дисциплинарным нарушениям.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Заявление.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Назначение документа. Анализ образца - выявление особенностей оформления реквизитов. Заявления простые и сложные (с Приложением: свидетельство об окончании школы, характеристика, справка о состоянии здоровья, автобиография, справка с места жительства) о приёме на работу; о предоставлении очередного (внеочередного) отпуска. Деловой стиль речи. Коллективное составление плана – схемы заявления. Составление документа из деформированного текста; исправление неправильно составленных текстов; самостоятельное составление заявлений.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Объявление.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51A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Цель данной деловой бумаги. Анализ текстов объявлений из газет (о выборе профессий, покупке-продаже, находке-пропаже). Выявление обязательных элементов объявления, порядок расположения частей текста Недостаточность или избыточность информации, её достоверность. Подражание образцу. Составление объявлений из деформированного текста; исправление неправильно составленных объявлений.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Поздравительная открытка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>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Выбор открытки. Анализ текстов личного, официального характера (форма обращения: Дорогой…, Уважаемый…). Составление и запись текстов.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Типы текстов.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772F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Типы текстов с точки зрения цели высказывания (описание, повествование, рассуждение). Написание объявления по данному плану и опорным словам с включением описания животных в деловом стиле. Самостоятельное составление текста объявлений.</w:t>
      </w:r>
    </w:p>
    <w:p w:rsidR="0076772F" w:rsidRPr="00D94C55" w:rsidRDefault="001E1143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Автобиография, резюме.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1143" w:rsidRPr="00D94C55" w:rsidRDefault="001E1143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Автобиография великих людей в художественном стиле (Есенин «О себе»).   Хронологический план изложения. Оформление документа в деловом стиле (наименование, текст автобиографии, подпись, дата). Анализ образца. Составление автобиографии в деловом стиле по образцу и коллективно составленному плану. Порядок и связь слов в предложениях.</w:t>
      </w:r>
    </w:p>
    <w:p w:rsidR="001E1143" w:rsidRPr="00D94C55" w:rsidRDefault="001E1143" w:rsidP="00D94C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Понятие о резюме. Резюме как альтернатива автобиографии. Сходства и отличия автобиографии и резюме. Образцы и правила составления резюме.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Телеграмма.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Назначение (простая, срочная, на художественном бланке). Особенности составления текста телеграммы (кратко, лаконично, понятно, однозначно), адреса на ней. Редактирование текстов телеграмм с целью устранения неправильного порядка слов, их неоправданного использования. Обдумывание ситуаций, которые требуют телеграфного сообщения. Юбилей, торжество. Составление телеграммы по письму и наоборот. Заполнение телеграфного бланка (обычного, художественного).</w:t>
      </w:r>
    </w:p>
    <w:p w:rsidR="0076772F" w:rsidRPr="00D94C55" w:rsidRDefault="0076772F" w:rsidP="00D94C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Закрепление и обобщение знаний правописания собственных и нарицательных имён существительных. Адрес: точность, правильность оформления, разборчивость почерка. Лексическая работа: адрес, адресант, адресат.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C55">
        <w:rPr>
          <w:rFonts w:ascii="Times New Roman" w:hAnsi="Times New Roman" w:cs="Times New Roman"/>
          <w:b/>
          <w:sz w:val="24"/>
          <w:szCs w:val="24"/>
        </w:rPr>
        <w:t>Виды писем.</w:t>
      </w:r>
      <w:r w:rsidR="00D94C55" w:rsidRPr="00D94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lastRenderedPageBreak/>
        <w:t>Виды писем разные по цели общения (деловые, дружеские, поздравительные). Требования к содержанию и стилевому оформлению. Личные письма (дружеские, поздравительные) пишутся в свободной форме: используются разговорный, художественный стили; характерны эмоциональность, непринужденность, передача собственных впечатлений, довольно большой охват событий и сведений из жизни самого автора письма или адресата.</w:t>
      </w:r>
    </w:p>
    <w:p w:rsidR="005C6AB0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 xml:space="preserve">Деловые письма составляются по определённой форме:  используется официально – деловой стиль; характерны точность, ясность, возможная краткость, информативность; употребление слов только в их прямом значении. Цель деловых писем -  получить какие-либо сведения или ответить на запрос. Виды деловых писем: письмо – приглашение (Примите наше приглашение…, Позвольте пригласить Вас…), письмо – просьба (Просим Вас…, </w:t>
      </w:r>
      <w:proofErr w:type="gramStart"/>
      <w:r w:rsidRPr="00D94C55">
        <w:rPr>
          <w:rFonts w:ascii="Times New Roman" w:hAnsi="Times New Roman" w:cs="Times New Roman"/>
          <w:sz w:val="24"/>
          <w:szCs w:val="24"/>
        </w:rPr>
        <w:t>Сообщите</w:t>
      </w:r>
      <w:proofErr w:type="gramEnd"/>
      <w:r w:rsidRPr="00D94C55">
        <w:rPr>
          <w:rFonts w:ascii="Times New Roman" w:hAnsi="Times New Roman" w:cs="Times New Roman"/>
          <w:sz w:val="24"/>
          <w:szCs w:val="24"/>
        </w:rPr>
        <w:t xml:space="preserve"> нам, пожалуйста, …) и др.  Выявление особенностей структур делового и личного письма через сравнение их планов-схем.</w:t>
      </w:r>
    </w:p>
    <w:p w:rsidR="0076772F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>Составление и написание письма-обращения. 2ч.</w:t>
      </w:r>
    </w:p>
    <w:p w:rsidR="005C6AB0" w:rsidRPr="00D94C55" w:rsidRDefault="0076772F" w:rsidP="00D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C55">
        <w:rPr>
          <w:rFonts w:ascii="Times New Roman" w:hAnsi="Times New Roman" w:cs="Times New Roman"/>
          <w:sz w:val="24"/>
          <w:szCs w:val="24"/>
        </w:rPr>
        <w:t xml:space="preserve">Официальное письмо. Деление письма на части. Обращение. Редактирование писем. Работа с деформированным текстом. Устное составление письма по данному началу, опорным словам и словосочетаниям. Анализ работ учащихся.  Выявление смысловых, лексико-грамматических, орфографических и стилистических ошибок. Текст и закономерности его построения.  </w:t>
      </w:r>
    </w:p>
    <w:p w:rsidR="000C361E" w:rsidRDefault="000C361E" w:rsidP="0076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82C" w:rsidRDefault="00C7782C" w:rsidP="000C361E">
      <w:pPr>
        <w:pStyle w:val="Standard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D94C55" w:rsidRDefault="00D94C55" w:rsidP="000C361E">
      <w:pPr>
        <w:pStyle w:val="Standard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2F1C8E" w:rsidRDefault="002F1C8E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Default="00F662EF" w:rsidP="002F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2EF" w:rsidRPr="002F1C8E" w:rsidRDefault="00F662EF" w:rsidP="002F1C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1C8E" w:rsidRPr="00BB1951" w:rsidRDefault="002F1C8E" w:rsidP="002F1C8E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951"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материально-технического обеспечения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C6AB0" w:rsidRPr="0084353C" w:rsidRDefault="005C6AB0" w:rsidP="005C6AB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82C" w:rsidRPr="0084353C" w:rsidRDefault="00C7782C" w:rsidP="005C6AB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5C6AB0" w:rsidRPr="0084353C" w:rsidRDefault="00C7782C" w:rsidP="00C7782C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5C6AB0" w:rsidRPr="0084353C" w:rsidRDefault="005C6AB0" w:rsidP="001D02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для 10 – 12 классов</w:t>
      </w:r>
      <w:r w:rsidRPr="0084353C">
        <w:rPr>
          <w:rFonts w:ascii="Times New Roman" w:hAnsi="Times New Roman" w:cs="Times New Roman"/>
          <w:sz w:val="24"/>
          <w:szCs w:val="24"/>
        </w:rPr>
        <w:t xml:space="preserve"> с углубленной трудовой подготовкой в специальных (коррекционных) образовательных учреждениях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353C">
        <w:rPr>
          <w:rFonts w:ascii="Times New Roman" w:hAnsi="Times New Roman" w:cs="Times New Roman"/>
          <w:sz w:val="24"/>
          <w:szCs w:val="24"/>
        </w:rPr>
        <w:t xml:space="preserve"> вида под ред. А. М. Щербаковой, Н. М. Платоновой. Москва: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, 2006</w:t>
      </w:r>
    </w:p>
    <w:p w:rsidR="00364157" w:rsidRPr="0084353C" w:rsidRDefault="00364157" w:rsidP="00364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sz w:val="24"/>
          <w:szCs w:val="24"/>
        </w:rPr>
        <w:t>Т.А.Ладыженская</w:t>
      </w:r>
      <w:proofErr w:type="spellEnd"/>
      <w:r w:rsidRPr="00843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03D">
        <w:rPr>
          <w:rFonts w:ascii="Times New Roman" w:hAnsi="Times New Roman" w:cs="Times New Roman"/>
          <w:sz w:val="24"/>
          <w:szCs w:val="24"/>
        </w:rPr>
        <w:t>Русский язык 5</w:t>
      </w:r>
      <w:r w:rsidRPr="0084353C">
        <w:rPr>
          <w:rFonts w:ascii="Times New Roman" w:hAnsi="Times New Roman" w:cs="Times New Roman"/>
          <w:sz w:val="24"/>
          <w:szCs w:val="24"/>
        </w:rPr>
        <w:t xml:space="preserve"> класс.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общеобразоват.орган</w:t>
      </w:r>
      <w:r w:rsidR="0084353C" w:rsidRPr="0084353C">
        <w:rPr>
          <w:rFonts w:ascii="Times New Roman" w:hAnsi="Times New Roman" w:cs="Times New Roman"/>
          <w:sz w:val="24"/>
          <w:szCs w:val="24"/>
        </w:rPr>
        <w:t>изаций.в</w:t>
      </w:r>
      <w:proofErr w:type="spellEnd"/>
      <w:r w:rsidR="0084353C" w:rsidRPr="0084353C">
        <w:rPr>
          <w:rFonts w:ascii="Times New Roman" w:hAnsi="Times New Roman" w:cs="Times New Roman"/>
          <w:sz w:val="24"/>
          <w:szCs w:val="24"/>
        </w:rPr>
        <w:t xml:space="preserve"> 2 ч. Ч.1 / [</w:t>
      </w:r>
      <w:proofErr w:type="spellStart"/>
      <w:r w:rsidR="0084353C" w:rsidRPr="0084353C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="0084353C" w:rsidRPr="0084353C">
        <w:rPr>
          <w:rFonts w:ascii="Times New Roman" w:hAnsi="Times New Roman" w:cs="Times New Roman"/>
          <w:sz w:val="24"/>
          <w:szCs w:val="24"/>
        </w:rPr>
        <w:t xml:space="preserve"> и др.</w:t>
      </w:r>
      <w:proofErr w:type="gramStart"/>
      <w:r w:rsidR="0084353C" w:rsidRPr="0084353C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М.</w:t>
      </w:r>
      <w:r w:rsidR="0084353C" w:rsidRPr="0084353C">
        <w:rPr>
          <w:rFonts w:ascii="Times New Roman" w:hAnsi="Times New Roman" w:cs="Times New Roman"/>
          <w:sz w:val="24"/>
          <w:szCs w:val="24"/>
        </w:rPr>
        <w:t>: Просвещение, 2017.-207</w:t>
      </w:r>
      <w:r w:rsidRPr="0084353C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</w:p>
    <w:p w:rsidR="00364157" w:rsidRPr="0084353C" w:rsidRDefault="00364157" w:rsidP="00364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 xml:space="preserve">М.Т.Баранов </w:t>
      </w:r>
      <w:r w:rsidRPr="0084353C">
        <w:rPr>
          <w:rFonts w:ascii="Times New Roman" w:hAnsi="Times New Roman" w:cs="Times New Roman"/>
          <w:sz w:val="24"/>
          <w:szCs w:val="24"/>
        </w:rPr>
        <w:t xml:space="preserve">Русский язык 6 класс.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2 ч. Ч.1 / [М.Т.Баранов и др.]. – М.: Просвещение, 2019.-192с</w:t>
      </w:r>
    </w:p>
    <w:p w:rsidR="005C6AB0" w:rsidRPr="0084353C" w:rsidRDefault="005C6AB0" w:rsidP="005C6AB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Аксёнова А.К.</w:t>
      </w:r>
      <w:r w:rsidRPr="0084353C">
        <w:rPr>
          <w:rFonts w:ascii="Times New Roman" w:hAnsi="Times New Roman" w:cs="Times New Roman"/>
          <w:sz w:val="24"/>
          <w:szCs w:val="24"/>
        </w:rPr>
        <w:t xml:space="preserve"> Развитие речи учащихся на уроках грамматики и правописания в 5-9 классах специальных (коррекционных) образовательных учреждений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84353C" w:rsidRPr="0084353C">
        <w:rPr>
          <w:rFonts w:ascii="Times New Roman" w:hAnsi="Times New Roman" w:cs="Times New Roman"/>
          <w:sz w:val="24"/>
          <w:szCs w:val="24"/>
        </w:rPr>
        <w:t xml:space="preserve"> вида</w:t>
      </w:r>
      <w:r w:rsidRPr="0084353C">
        <w:rPr>
          <w:rFonts w:ascii="Times New Roman" w:hAnsi="Times New Roman" w:cs="Times New Roman"/>
          <w:sz w:val="24"/>
          <w:szCs w:val="24"/>
        </w:rPr>
        <w:t xml:space="preserve">: Пособие для учителя /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А.К.Аксёнова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- М: Просвещение, 2002. – 264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Аксёнова А.К.</w:t>
      </w:r>
      <w:r w:rsidRPr="0084353C">
        <w:rPr>
          <w:rFonts w:ascii="Times New Roman" w:hAnsi="Times New Roman" w:cs="Times New Roman"/>
          <w:sz w:val="24"/>
          <w:szCs w:val="24"/>
        </w:rPr>
        <w:t xml:space="preserve"> Методика обучения русскому язык</w:t>
      </w:r>
      <w:r w:rsidR="0084353C" w:rsidRPr="0084353C">
        <w:rPr>
          <w:rFonts w:ascii="Times New Roman" w:hAnsi="Times New Roman" w:cs="Times New Roman"/>
          <w:sz w:val="24"/>
          <w:szCs w:val="24"/>
        </w:rPr>
        <w:t xml:space="preserve">у в коррекционной </w:t>
      </w:r>
      <w:proofErr w:type="gramStart"/>
      <w:r w:rsidR="0084353C" w:rsidRPr="0084353C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84353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Учебник для вузов /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А.К.Аксёнова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- М: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, 2005. – 316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Бабушкина М.В.</w:t>
      </w:r>
      <w:r w:rsidRPr="0084353C">
        <w:rPr>
          <w:rFonts w:ascii="Times New Roman" w:hAnsi="Times New Roman" w:cs="Times New Roman"/>
          <w:sz w:val="24"/>
          <w:szCs w:val="24"/>
        </w:rPr>
        <w:t xml:space="preserve"> Программа «Деловое письмо» для учащихся 10 класса специальной (коррекционной) школы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353C">
        <w:rPr>
          <w:rFonts w:ascii="Times New Roman" w:hAnsi="Times New Roman" w:cs="Times New Roman"/>
          <w:sz w:val="24"/>
          <w:szCs w:val="24"/>
        </w:rPr>
        <w:t xml:space="preserve"> вида [интернет-ресурс] / М.В. Бабушкина //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4353C">
        <w:rPr>
          <w:rFonts w:ascii="Times New Roman" w:hAnsi="Times New Roman" w:cs="Times New Roman"/>
          <w:sz w:val="24"/>
          <w:szCs w:val="24"/>
        </w:rPr>
        <w:t>:</w:t>
      </w:r>
      <w:r w:rsidRPr="0084353C">
        <w:rPr>
          <w:rFonts w:ascii="Times New Roman" w:hAnsi="Times New Roman" w:cs="Times New Roman"/>
          <w:color w:val="009933"/>
          <w:sz w:val="24"/>
          <w:szCs w:val="24"/>
        </w:rPr>
        <w:t xml:space="preserve"> </w:t>
      </w:r>
      <w:r w:rsidRPr="0084353C">
        <w:rPr>
          <w:rFonts w:ascii="Times New Roman" w:hAnsi="Times New Roman" w:cs="Times New Roman"/>
          <w:sz w:val="24"/>
          <w:szCs w:val="24"/>
        </w:rPr>
        <w:t>www.zavuch.info/</w:t>
      </w:r>
    </w:p>
    <w:p w:rsidR="00C7782C" w:rsidRPr="0084353C" w:rsidRDefault="00C7782C" w:rsidP="00C7782C">
      <w:pPr>
        <w:pStyle w:val="a4"/>
        <w:numPr>
          <w:ilvl w:val="0"/>
          <w:numId w:val="12"/>
        </w:numPr>
        <w:spacing w:before="0" w:beforeAutospacing="0" w:after="0" w:afterAutospacing="0"/>
        <w:jc w:val="both"/>
      </w:pPr>
      <w:proofErr w:type="spellStart"/>
      <w:r w:rsidRPr="0084353C">
        <w:rPr>
          <w:b/>
        </w:rPr>
        <w:t>Бгжанокова</w:t>
      </w:r>
      <w:proofErr w:type="spellEnd"/>
      <w:r w:rsidRPr="0084353C">
        <w:rPr>
          <w:b/>
        </w:rPr>
        <w:t>, И.М.</w:t>
      </w:r>
      <w:r w:rsidRPr="0084353C">
        <w:t xml:space="preserve"> Психология умственно отсталого школьника / </w:t>
      </w:r>
      <w:proofErr w:type="spellStart"/>
      <w:r w:rsidRPr="0084353C">
        <w:t>И.М.Бгжанокова</w:t>
      </w:r>
      <w:proofErr w:type="spellEnd"/>
      <w:r w:rsidRPr="0084353C">
        <w:t xml:space="preserve"> – М.: ПРОСВЕЩЕНИЕ, 1987.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sz w:val="24"/>
          <w:szCs w:val="24"/>
        </w:rPr>
        <w:t>Бебешина</w:t>
      </w:r>
      <w:proofErr w:type="spellEnd"/>
      <w:r w:rsidRPr="0084353C">
        <w:rPr>
          <w:rFonts w:ascii="Times New Roman" w:hAnsi="Times New Roman" w:cs="Times New Roman"/>
          <w:b/>
          <w:sz w:val="24"/>
          <w:szCs w:val="24"/>
        </w:rPr>
        <w:t xml:space="preserve"> Н.Н. </w:t>
      </w:r>
      <w:r w:rsidRPr="0084353C">
        <w:rPr>
          <w:rFonts w:ascii="Times New Roman" w:hAnsi="Times New Roman" w:cs="Times New Roman"/>
          <w:sz w:val="24"/>
          <w:szCs w:val="24"/>
        </w:rPr>
        <w:t xml:space="preserve">Развитие речи на уроках русского языка в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353C">
        <w:rPr>
          <w:rFonts w:ascii="Times New Roman" w:hAnsi="Times New Roman" w:cs="Times New Roman"/>
          <w:sz w:val="24"/>
          <w:szCs w:val="24"/>
        </w:rPr>
        <w:t>-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353C">
        <w:rPr>
          <w:rFonts w:ascii="Times New Roman" w:hAnsi="Times New Roman" w:cs="Times New Roman"/>
          <w:sz w:val="24"/>
          <w:szCs w:val="24"/>
        </w:rPr>
        <w:t xml:space="preserve"> классах вспомогательной школы [Текст]: Из опыта работы / Н.Н.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Бебешина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В.П.Свириденков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. – М.: Просвещение, 1978 – 187 с.  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sz w:val="24"/>
          <w:szCs w:val="24"/>
        </w:rPr>
        <w:t>Бебешина</w:t>
      </w:r>
      <w:proofErr w:type="spellEnd"/>
      <w:r w:rsidRPr="0084353C">
        <w:rPr>
          <w:rFonts w:ascii="Times New Roman" w:hAnsi="Times New Roman" w:cs="Times New Roman"/>
          <w:b/>
          <w:sz w:val="24"/>
          <w:szCs w:val="24"/>
        </w:rPr>
        <w:t xml:space="preserve"> Н.Н. </w:t>
      </w:r>
      <w:r w:rsidRPr="0084353C">
        <w:rPr>
          <w:rFonts w:ascii="Times New Roman" w:hAnsi="Times New Roman" w:cs="Times New Roman"/>
          <w:sz w:val="24"/>
          <w:szCs w:val="24"/>
        </w:rPr>
        <w:t>Уроки русского языка во вспомога</w:t>
      </w:r>
      <w:r w:rsidR="0084353C" w:rsidRPr="0084353C">
        <w:rPr>
          <w:rFonts w:ascii="Times New Roman" w:hAnsi="Times New Roman" w:cs="Times New Roman"/>
          <w:sz w:val="24"/>
          <w:szCs w:val="24"/>
        </w:rPr>
        <w:t>тельной школе 5-8 классы</w:t>
      </w:r>
      <w:r w:rsidRPr="0084353C">
        <w:rPr>
          <w:rFonts w:ascii="Times New Roman" w:hAnsi="Times New Roman" w:cs="Times New Roman"/>
          <w:sz w:val="24"/>
          <w:szCs w:val="24"/>
        </w:rPr>
        <w:t xml:space="preserve">: Пособие для </w:t>
      </w:r>
      <w:proofErr w:type="gramStart"/>
      <w:r w:rsidRPr="0084353C">
        <w:rPr>
          <w:rFonts w:ascii="Times New Roman" w:hAnsi="Times New Roman" w:cs="Times New Roman"/>
          <w:sz w:val="24"/>
          <w:szCs w:val="24"/>
        </w:rPr>
        <w:t>учителей  /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Н.Н.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Бебешина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Ф.Н.Самсонова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–М.: Просвещение, 1970. – 208 с.</w:t>
      </w:r>
    </w:p>
    <w:p w:rsidR="00C7782C" w:rsidRPr="0084353C" w:rsidRDefault="0084353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 xml:space="preserve">Воронкова </w:t>
      </w:r>
      <w:r w:rsidR="00C7782C" w:rsidRPr="0084353C">
        <w:rPr>
          <w:rFonts w:ascii="Times New Roman" w:hAnsi="Times New Roman" w:cs="Times New Roman"/>
          <w:b/>
          <w:sz w:val="24"/>
          <w:szCs w:val="24"/>
        </w:rPr>
        <w:t>В.В.</w:t>
      </w:r>
      <w:r w:rsidR="00C7782C" w:rsidRPr="0084353C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Pr="0084353C">
        <w:rPr>
          <w:rFonts w:ascii="Times New Roman" w:hAnsi="Times New Roman" w:cs="Times New Roman"/>
          <w:sz w:val="24"/>
          <w:szCs w:val="24"/>
        </w:rPr>
        <w:t xml:space="preserve"> «Русский (родной) язык» / </w:t>
      </w:r>
      <w:r w:rsidR="00C7782C" w:rsidRPr="0084353C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общеобразовательных учреждений </w:t>
      </w:r>
      <w:r w:rsidR="00C7782C"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C7782C" w:rsidRPr="0084353C">
        <w:rPr>
          <w:rFonts w:ascii="Times New Roman" w:hAnsi="Times New Roman" w:cs="Times New Roman"/>
          <w:sz w:val="24"/>
          <w:szCs w:val="24"/>
        </w:rPr>
        <w:t xml:space="preserve"> вида 5-9 классы сборник 1 под ред. </w:t>
      </w:r>
      <w:proofErr w:type="spellStart"/>
      <w:r w:rsidR="00C7782C" w:rsidRPr="0084353C">
        <w:rPr>
          <w:rFonts w:ascii="Times New Roman" w:hAnsi="Times New Roman" w:cs="Times New Roman"/>
          <w:sz w:val="24"/>
          <w:szCs w:val="24"/>
        </w:rPr>
        <w:t>В.В.Воронковой</w:t>
      </w:r>
      <w:proofErr w:type="spellEnd"/>
      <w:r w:rsidR="00C7782C" w:rsidRPr="0084353C">
        <w:rPr>
          <w:rFonts w:ascii="Times New Roman" w:hAnsi="Times New Roman" w:cs="Times New Roman"/>
          <w:sz w:val="24"/>
          <w:szCs w:val="24"/>
        </w:rPr>
        <w:t xml:space="preserve"> - М:  </w:t>
      </w:r>
      <w:proofErr w:type="spellStart"/>
      <w:r w:rsidR="00C7782C" w:rsidRPr="0084353C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C7782C" w:rsidRPr="0084353C">
        <w:rPr>
          <w:rFonts w:ascii="Times New Roman" w:hAnsi="Times New Roman" w:cs="Times New Roman"/>
          <w:sz w:val="24"/>
          <w:szCs w:val="24"/>
        </w:rPr>
        <w:t>, 2010. – С. 5-28.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sz w:val="24"/>
          <w:szCs w:val="24"/>
        </w:rPr>
        <w:t>Едакина</w:t>
      </w:r>
      <w:proofErr w:type="spellEnd"/>
      <w:r w:rsidRPr="0084353C">
        <w:rPr>
          <w:rFonts w:ascii="Times New Roman" w:hAnsi="Times New Roman" w:cs="Times New Roman"/>
          <w:b/>
          <w:sz w:val="24"/>
          <w:szCs w:val="24"/>
        </w:rPr>
        <w:t xml:space="preserve"> М.Р. </w:t>
      </w:r>
      <w:r w:rsidRPr="0084353C">
        <w:rPr>
          <w:rFonts w:ascii="Times New Roman" w:hAnsi="Times New Roman" w:cs="Times New Roman"/>
          <w:sz w:val="24"/>
          <w:szCs w:val="24"/>
        </w:rPr>
        <w:t xml:space="preserve">Программа курса по выбору «Деловое письмо» для учащихся 10 класса СКОУ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353C">
        <w:rPr>
          <w:rFonts w:ascii="Times New Roman" w:hAnsi="Times New Roman" w:cs="Times New Roman"/>
          <w:sz w:val="24"/>
          <w:szCs w:val="24"/>
        </w:rPr>
        <w:t xml:space="preserve"> вида [интернет источник] / М.Р.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Едакина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 http://nsportal.ru/shkola/korrektsionnaya-pedagogika/library/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programma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kursa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vyboru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delovoe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353C">
        <w:rPr>
          <w:rFonts w:ascii="Times New Roman" w:hAnsi="Times New Roman" w:cs="Times New Roman"/>
          <w:sz w:val="24"/>
          <w:szCs w:val="24"/>
          <w:lang w:val="en-US"/>
        </w:rPr>
        <w:t>pismo</w:t>
      </w:r>
      <w:proofErr w:type="spellEnd"/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Ильина С.Ю</w:t>
      </w:r>
      <w:r w:rsidRPr="0084353C">
        <w:rPr>
          <w:rFonts w:ascii="Times New Roman" w:hAnsi="Times New Roman" w:cs="Times New Roman"/>
          <w:sz w:val="24"/>
          <w:szCs w:val="24"/>
        </w:rPr>
        <w:t>. Программа «Деловое и творчес</w:t>
      </w:r>
      <w:r w:rsidR="0084353C" w:rsidRPr="0084353C">
        <w:rPr>
          <w:rFonts w:ascii="Times New Roman" w:hAnsi="Times New Roman" w:cs="Times New Roman"/>
          <w:sz w:val="24"/>
          <w:szCs w:val="24"/>
        </w:rPr>
        <w:t>кое письмо» 10-11 классы</w:t>
      </w:r>
      <w:r w:rsidRPr="0084353C">
        <w:rPr>
          <w:rFonts w:ascii="Times New Roman" w:hAnsi="Times New Roman" w:cs="Times New Roman"/>
          <w:sz w:val="24"/>
          <w:szCs w:val="24"/>
        </w:rPr>
        <w:t xml:space="preserve">// Программы специальных (коррекционных) образовательных учреждений </w:t>
      </w:r>
      <w:r w:rsidRPr="0084353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4353C">
        <w:rPr>
          <w:rFonts w:ascii="Times New Roman" w:hAnsi="Times New Roman" w:cs="Times New Roman"/>
          <w:sz w:val="24"/>
          <w:szCs w:val="24"/>
        </w:rPr>
        <w:t xml:space="preserve"> вида под ред.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И.М.Бгажноковой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- М: Просвещение, 2006. – С. 143-154.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Ильина С.Ю.</w:t>
      </w:r>
      <w:r w:rsidRPr="0084353C">
        <w:rPr>
          <w:rFonts w:ascii="Times New Roman" w:hAnsi="Times New Roman" w:cs="Times New Roman"/>
          <w:sz w:val="24"/>
          <w:szCs w:val="24"/>
        </w:rPr>
        <w:t xml:space="preserve"> Формирование текстовой деятельности учащихся с интелл</w:t>
      </w:r>
      <w:r w:rsidR="0084353C" w:rsidRPr="0084353C">
        <w:rPr>
          <w:rFonts w:ascii="Times New Roman" w:hAnsi="Times New Roman" w:cs="Times New Roman"/>
          <w:sz w:val="24"/>
          <w:szCs w:val="24"/>
        </w:rPr>
        <w:t xml:space="preserve">ектуальным </w:t>
      </w:r>
      <w:proofErr w:type="gramStart"/>
      <w:r w:rsidR="0084353C" w:rsidRPr="0084353C">
        <w:rPr>
          <w:rFonts w:ascii="Times New Roman" w:hAnsi="Times New Roman" w:cs="Times New Roman"/>
          <w:sz w:val="24"/>
          <w:szCs w:val="24"/>
        </w:rPr>
        <w:t xml:space="preserve">недоразвитием </w:t>
      </w:r>
      <w:r w:rsidRPr="0084353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Методическое пособие для педагогов-дефектологов и студентов педагогических вузов / С.Ю.Ильина -  Санкт-Петербург:  Издательство «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», 2006. – 384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 xml:space="preserve">Обучение и воспитание детей во вспомогательной школе [Текст]: пособие для учителей и студентов дефектолог. ф-тов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. ин-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тов</w:t>
      </w:r>
      <w:proofErr w:type="spellEnd"/>
      <w:proofErr w:type="gramStart"/>
      <w:r w:rsidRPr="0084353C">
        <w:rPr>
          <w:rFonts w:ascii="Times New Roman" w:hAnsi="Times New Roman" w:cs="Times New Roman"/>
          <w:sz w:val="24"/>
          <w:szCs w:val="24"/>
        </w:rPr>
        <w:t>/  Под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ред. В.В. Воронковой - М.: Школа-Пресс, 1994. - 416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Обучение детей с нарушениями интеллектуального развит</w:t>
      </w:r>
      <w:r w:rsidR="0084353C" w:rsidRPr="0084353C">
        <w:rPr>
          <w:rFonts w:ascii="Times New Roman" w:hAnsi="Times New Roman" w:cs="Times New Roman"/>
          <w:sz w:val="24"/>
          <w:szCs w:val="24"/>
        </w:rPr>
        <w:t>ия: олигофренопедагогика</w:t>
      </w:r>
      <w:r w:rsidRPr="0084353C">
        <w:rPr>
          <w:rFonts w:ascii="Times New Roman" w:hAnsi="Times New Roman" w:cs="Times New Roman"/>
          <w:sz w:val="24"/>
          <w:szCs w:val="24"/>
        </w:rPr>
        <w:t xml:space="preserve">: учебное пособие для вузов / Б. П. Пузанов, Н. П. Коняева, Б. Б.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Горскин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и др. / под ред. Б. П.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Пузанова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. – М.: Академия, 2008. - 272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Прудникова А.В.</w:t>
      </w:r>
      <w:r w:rsidRPr="0084353C">
        <w:rPr>
          <w:rFonts w:ascii="Times New Roman" w:hAnsi="Times New Roman" w:cs="Times New Roman"/>
          <w:sz w:val="24"/>
          <w:szCs w:val="24"/>
        </w:rPr>
        <w:t xml:space="preserve"> Вид</w:t>
      </w:r>
      <w:r w:rsidR="0084353C" w:rsidRPr="0084353C">
        <w:rPr>
          <w:rFonts w:ascii="Times New Roman" w:hAnsi="Times New Roman" w:cs="Times New Roman"/>
          <w:sz w:val="24"/>
          <w:szCs w:val="24"/>
        </w:rPr>
        <w:t>ы работ по развитию речи</w:t>
      </w:r>
      <w:r w:rsidRPr="0084353C">
        <w:rPr>
          <w:rFonts w:ascii="Times New Roman" w:hAnsi="Times New Roman" w:cs="Times New Roman"/>
          <w:sz w:val="24"/>
          <w:szCs w:val="24"/>
        </w:rPr>
        <w:t xml:space="preserve"> / А.В.Прудникова – М.: 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Учпедгиз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, 1965. – 126 с.</w:t>
      </w:r>
    </w:p>
    <w:p w:rsidR="00C7782C" w:rsidRPr="0084353C" w:rsidRDefault="00C7782C" w:rsidP="00C778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sz w:val="24"/>
          <w:szCs w:val="24"/>
        </w:rPr>
        <w:lastRenderedPageBreak/>
        <w:t>Скиргайло</w:t>
      </w:r>
      <w:proofErr w:type="spellEnd"/>
      <w:r w:rsidRPr="0084353C">
        <w:rPr>
          <w:rFonts w:ascii="Times New Roman" w:hAnsi="Times New Roman" w:cs="Times New Roman"/>
          <w:b/>
          <w:sz w:val="24"/>
          <w:szCs w:val="24"/>
        </w:rPr>
        <w:t xml:space="preserve"> Т.О.</w:t>
      </w:r>
      <w:r w:rsidR="0084353C" w:rsidRPr="0084353C">
        <w:rPr>
          <w:rFonts w:ascii="Times New Roman" w:hAnsi="Times New Roman" w:cs="Times New Roman"/>
          <w:sz w:val="24"/>
          <w:szCs w:val="24"/>
        </w:rPr>
        <w:t xml:space="preserve">  Деловое письмо</w:t>
      </w:r>
      <w:r w:rsidRPr="0084353C">
        <w:rPr>
          <w:rFonts w:ascii="Times New Roman" w:hAnsi="Times New Roman" w:cs="Times New Roman"/>
          <w:sz w:val="24"/>
          <w:szCs w:val="24"/>
        </w:rPr>
        <w:t xml:space="preserve">: Библиотека учителя / Т.О.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Скиргайло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, Г.Х.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Ахбарова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– М.: Просвещение, 2004. – 103 с.</w:t>
      </w:r>
    </w:p>
    <w:p w:rsidR="00C7782C" w:rsidRPr="0084353C" w:rsidRDefault="00C7782C" w:rsidP="004A16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C">
        <w:rPr>
          <w:rFonts w:ascii="Times New Roman" w:hAnsi="Times New Roman" w:cs="Times New Roman"/>
          <w:b/>
          <w:color w:val="000000"/>
          <w:sz w:val="24"/>
          <w:szCs w:val="24"/>
        </w:rPr>
        <w:t>Скиргайло</w:t>
      </w:r>
      <w:proofErr w:type="spellEnd"/>
      <w:r w:rsidRPr="008435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Т.О.</w:t>
      </w:r>
      <w:r w:rsidRPr="0084353C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деловой речи </w:t>
      </w:r>
      <w:r w:rsidRPr="0084353C">
        <w:rPr>
          <w:rFonts w:ascii="Times New Roman" w:hAnsi="Times New Roman" w:cs="Times New Roman"/>
          <w:sz w:val="24"/>
          <w:szCs w:val="24"/>
        </w:rPr>
        <w:t xml:space="preserve"> / Т.О.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Скиргайло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, Г.Х.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Ахбарова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– М.:</w:t>
      </w:r>
      <w:r w:rsidRPr="0084353C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2005. - 107 с.</w:t>
      </w:r>
    </w:p>
    <w:p w:rsidR="005C6AB0" w:rsidRPr="0084353C" w:rsidRDefault="005C6AB0" w:rsidP="005C6AB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E76" w:rsidRPr="0084353C" w:rsidRDefault="00EB5E76" w:rsidP="00EB5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3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B5E76" w:rsidRPr="0084353C" w:rsidRDefault="00EB5E76" w:rsidP="00EB5E76">
      <w:pPr>
        <w:pStyle w:val="a4"/>
        <w:shd w:val="clear" w:color="auto" w:fill="FFFFFF"/>
        <w:spacing w:before="0" w:beforeAutospacing="0" w:after="0" w:afterAutospacing="0"/>
        <w:jc w:val="both"/>
      </w:pPr>
      <w:r w:rsidRPr="0084353C">
        <w:t>Аппаратные средства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proofErr w:type="gramStart"/>
      <w:r w:rsidRPr="0084353C">
        <w:t>Оборудование,  обеспечивающее</w:t>
      </w:r>
      <w:proofErr w:type="gramEnd"/>
      <w:r w:rsidRPr="0084353C">
        <w:t xml:space="preserve"> подключение к сети Интернет(комплект оборудования для подключения к сети </w:t>
      </w:r>
      <w:proofErr w:type="spellStart"/>
      <w:r w:rsidRPr="0084353C">
        <w:t>Интернет,сервер</w:t>
      </w:r>
      <w:proofErr w:type="spellEnd"/>
      <w:r w:rsidRPr="0084353C">
        <w:t>);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84353C">
        <w:t>Компьютер для учителя;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>МФУ</w:t>
      </w:r>
      <w:r w:rsidRPr="0084353C">
        <w:rPr>
          <w:lang w:val="en-US"/>
        </w:rPr>
        <w:t xml:space="preserve"> EPSON WF-M 5799 series;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 xml:space="preserve">Проектор </w:t>
      </w:r>
      <w:r w:rsidRPr="0084353C">
        <w:rPr>
          <w:lang w:val="en-US"/>
        </w:rPr>
        <w:t>EPSON</w:t>
      </w:r>
      <w:r w:rsidRPr="0084353C">
        <w:t>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 xml:space="preserve">Смарт-доска </w:t>
      </w:r>
      <w:r w:rsidRPr="0084353C">
        <w:rPr>
          <w:lang w:val="en-US"/>
        </w:rPr>
        <w:t>TRIUMPH BOARD</w:t>
      </w:r>
      <w:r w:rsidRPr="0084353C">
        <w:t>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>Носители электронной информации;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 xml:space="preserve">Цифровая фото и </w:t>
      </w:r>
      <w:proofErr w:type="spellStart"/>
      <w:r w:rsidRPr="0084353C">
        <w:t>фидеокамера</w:t>
      </w:r>
      <w:proofErr w:type="spellEnd"/>
      <w:r w:rsidRPr="0084353C">
        <w:t>;</w:t>
      </w:r>
    </w:p>
    <w:p w:rsidR="00EB5E76" w:rsidRPr="0084353C" w:rsidRDefault="00EB5E76" w:rsidP="00EB5E76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lang w:val="en-US"/>
        </w:rPr>
      </w:pPr>
      <w:r w:rsidRPr="0084353C">
        <w:t>Документ-камера;</w:t>
      </w:r>
    </w:p>
    <w:p w:rsidR="00EB5E76" w:rsidRPr="0084353C" w:rsidRDefault="00EB5E76" w:rsidP="00EB5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E76" w:rsidRPr="0084353C" w:rsidRDefault="00EB5E76" w:rsidP="00EB5E76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color w:val="000000"/>
          <w:sz w:val="24"/>
          <w:szCs w:val="24"/>
        </w:rPr>
        <w:t>Наглядный и дидактический материал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10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Образцы деловых документов.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Карточки с заданиями для дифференцированной и индивидуальной работы.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Презентации по изучаемым темам.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Памятки для учащихся по составлению деловой документации (планы, схемы, инструкции): «Требования к составлению деловых бумаг», «Как написать заявление», «Правила составления телеграммы», «Правила оформления адреса», «Типы текстов», «Как составить текст-описание», «Как составит текст-рассуждение», «Виды орфограмм», «Отзыв о книге», «Памятка для написания письма», планы написания письма, заявления, заметки, автобиографии, объявления, доверенности, рецепта, инструкции.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Таблицы: «Стили речи», «Правописание числительных», «Типы текстов», «Виды писем».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Презентации «Свойства официально-деловой письменной речи», «Виды писем»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Словарные слова.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Диаграммы для разгрузки зрения (схемы зрительных траекторий).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Сборник поздравительных текстов;</w:t>
      </w:r>
    </w:p>
    <w:p w:rsidR="00EB5E76" w:rsidRPr="0084353C" w:rsidRDefault="00EB5E76" w:rsidP="00EB5E76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53C">
        <w:rPr>
          <w:rFonts w:ascii="Times New Roman" w:hAnsi="Times New Roman" w:cs="Times New Roman"/>
          <w:sz w:val="24"/>
          <w:szCs w:val="24"/>
        </w:rPr>
        <w:t>Газеты с объявлениями.</w:t>
      </w:r>
    </w:p>
    <w:p w:rsidR="0084353C" w:rsidRPr="002F1C8E" w:rsidRDefault="00EB5E76" w:rsidP="0084353C">
      <w:pPr>
        <w:pStyle w:val="a3"/>
        <w:numPr>
          <w:ilvl w:val="0"/>
          <w:numId w:val="17"/>
        </w:num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C8E">
        <w:rPr>
          <w:rFonts w:ascii="Times New Roman" w:hAnsi="Times New Roman" w:cs="Times New Roman"/>
          <w:sz w:val="24"/>
          <w:szCs w:val="24"/>
        </w:rPr>
        <w:t>Литература: учебники, методические пособия, справочная литература, тексты художественных произведений (представлены в сп</w:t>
      </w:r>
      <w:r w:rsidR="002F1C8E" w:rsidRPr="002F1C8E">
        <w:rPr>
          <w:rFonts w:ascii="Times New Roman" w:hAnsi="Times New Roman" w:cs="Times New Roman"/>
          <w:sz w:val="24"/>
          <w:szCs w:val="24"/>
        </w:rPr>
        <w:t>иске использованной литературы).</w:t>
      </w: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3C" w:rsidRPr="0084353C" w:rsidRDefault="0084353C" w:rsidP="0084353C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353C" w:rsidRPr="0084353C" w:rsidSect="00F662EF">
      <w:pgSz w:w="16838" w:h="11906" w:orient="landscape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77775"/>
    <w:multiLevelType w:val="hybridMultilevel"/>
    <w:tmpl w:val="6F5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C19AE"/>
    <w:multiLevelType w:val="hybridMultilevel"/>
    <w:tmpl w:val="DEF8640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14E3A"/>
    <w:multiLevelType w:val="multilevel"/>
    <w:tmpl w:val="8042D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0F417A9"/>
    <w:multiLevelType w:val="hybridMultilevel"/>
    <w:tmpl w:val="21B4469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86D12"/>
    <w:multiLevelType w:val="hybridMultilevel"/>
    <w:tmpl w:val="9106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3160"/>
    <w:multiLevelType w:val="multilevel"/>
    <w:tmpl w:val="F394165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BF7183"/>
    <w:multiLevelType w:val="multilevel"/>
    <w:tmpl w:val="E53811B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A53654A"/>
    <w:multiLevelType w:val="multilevel"/>
    <w:tmpl w:val="08EA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E40D5"/>
    <w:multiLevelType w:val="hybridMultilevel"/>
    <w:tmpl w:val="FAEC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15A95"/>
    <w:multiLevelType w:val="multilevel"/>
    <w:tmpl w:val="A3EE4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2A81334"/>
    <w:multiLevelType w:val="multilevel"/>
    <w:tmpl w:val="C242EF3E"/>
    <w:styleLink w:val="WWNum2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2160" w:hanging="138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11" w15:restartNumberingAfterBreak="0">
    <w:nsid w:val="66312C34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E07D8"/>
    <w:multiLevelType w:val="multilevel"/>
    <w:tmpl w:val="4AAE6398"/>
    <w:styleLink w:val="WWNum18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2160" w:hanging="138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13" w15:restartNumberingAfterBreak="0">
    <w:nsid w:val="6E614338"/>
    <w:multiLevelType w:val="hybridMultilevel"/>
    <w:tmpl w:val="FAA65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12"/>
  </w:num>
  <w:num w:numId="4">
    <w:abstractNumId w:val="10"/>
  </w:num>
  <w:num w:numId="5">
    <w:abstractNumId w:val="12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  <w:num w:numId="12">
    <w:abstractNumId w:val="13"/>
  </w:num>
  <w:num w:numId="13">
    <w:abstractNumId w:val="7"/>
  </w:num>
  <w:num w:numId="14">
    <w:abstractNumId w:val="9"/>
  </w:num>
  <w:num w:numId="15">
    <w:abstractNumId w:val="11"/>
  </w:num>
  <w:num w:numId="16">
    <w:abstractNumId w:val="4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1B6C"/>
    <w:rsid w:val="000C361E"/>
    <w:rsid w:val="001071AB"/>
    <w:rsid w:val="00166655"/>
    <w:rsid w:val="001E1143"/>
    <w:rsid w:val="00283D27"/>
    <w:rsid w:val="002C5BAB"/>
    <w:rsid w:val="002F1C8E"/>
    <w:rsid w:val="00364157"/>
    <w:rsid w:val="005A3D58"/>
    <w:rsid w:val="005C6AB0"/>
    <w:rsid w:val="00631B6C"/>
    <w:rsid w:val="006A303D"/>
    <w:rsid w:val="00757425"/>
    <w:rsid w:val="0076772F"/>
    <w:rsid w:val="007E251A"/>
    <w:rsid w:val="007E260F"/>
    <w:rsid w:val="0084353C"/>
    <w:rsid w:val="0084511C"/>
    <w:rsid w:val="008642DF"/>
    <w:rsid w:val="008726A9"/>
    <w:rsid w:val="009213BF"/>
    <w:rsid w:val="00965313"/>
    <w:rsid w:val="00A026B3"/>
    <w:rsid w:val="00B618E1"/>
    <w:rsid w:val="00BC2DE6"/>
    <w:rsid w:val="00C10EEF"/>
    <w:rsid w:val="00C5128D"/>
    <w:rsid w:val="00C7782C"/>
    <w:rsid w:val="00CC73AF"/>
    <w:rsid w:val="00D94C55"/>
    <w:rsid w:val="00E24C4D"/>
    <w:rsid w:val="00EB5E76"/>
    <w:rsid w:val="00F6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07CA0-73B5-47DF-89E6-438CDA84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C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E24C4D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E24C4D"/>
    <w:rPr>
      <w:rFonts w:ascii="Times New Roman" w:hAnsi="Times New Roman" w:cs="Times New Roman"/>
      <w:sz w:val="26"/>
      <w:szCs w:val="26"/>
    </w:rPr>
  </w:style>
  <w:style w:type="numbering" w:customStyle="1" w:styleId="WWNum7">
    <w:name w:val="WWNum7"/>
    <w:basedOn w:val="a2"/>
    <w:rsid w:val="009213BF"/>
    <w:pPr>
      <w:numPr>
        <w:numId w:val="1"/>
      </w:numPr>
    </w:pPr>
  </w:style>
  <w:style w:type="paragraph" w:customStyle="1" w:styleId="Standard">
    <w:name w:val="Standard"/>
    <w:rsid w:val="005C6AB0"/>
    <w:pPr>
      <w:suppressAutoHyphens/>
      <w:autoSpaceDN w:val="0"/>
      <w:spacing w:after="200" w:line="276" w:lineRule="auto"/>
      <w:textAlignment w:val="baseline"/>
    </w:pPr>
    <w:rPr>
      <w:rFonts w:ascii="Tw Cen MT" w:eastAsia="SimSun" w:hAnsi="Tw Cen MT" w:cs="Tahoma"/>
      <w:kern w:val="3"/>
    </w:rPr>
  </w:style>
  <w:style w:type="paragraph" w:styleId="a3">
    <w:name w:val="List Paragraph"/>
    <w:basedOn w:val="Standard"/>
    <w:qFormat/>
    <w:rsid w:val="005C6AB0"/>
    <w:pPr>
      <w:ind w:left="720"/>
    </w:pPr>
  </w:style>
  <w:style w:type="numbering" w:customStyle="1" w:styleId="WWNum18">
    <w:name w:val="WWNum18"/>
    <w:basedOn w:val="a2"/>
    <w:rsid w:val="005C6AB0"/>
    <w:pPr>
      <w:numPr>
        <w:numId w:val="3"/>
      </w:numPr>
    </w:pPr>
  </w:style>
  <w:style w:type="numbering" w:customStyle="1" w:styleId="WWNum21">
    <w:name w:val="WWNum21"/>
    <w:basedOn w:val="a2"/>
    <w:rsid w:val="005C6AB0"/>
    <w:pPr>
      <w:numPr>
        <w:numId w:val="4"/>
      </w:numPr>
    </w:pPr>
  </w:style>
  <w:style w:type="paragraph" w:styleId="a4">
    <w:name w:val="Normal (Web)"/>
    <w:basedOn w:val="a"/>
    <w:uiPriority w:val="99"/>
    <w:unhideWhenUsed/>
    <w:rsid w:val="005C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0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E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5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8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682CF-49C8-46A9-A699-1F1754CE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15</Pages>
  <Words>5475</Words>
  <Characters>31212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Учетная запись Майкрософт</cp:lastModifiedBy>
  <cp:revision>17</cp:revision>
  <cp:lastPrinted>2023-03-23T04:00:00Z</cp:lastPrinted>
  <dcterms:created xsi:type="dcterms:W3CDTF">2023-02-28T14:56:00Z</dcterms:created>
  <dcterms:modified xsi:type="dcterms:W3CDTF">2023-03-23T04:01:00Z</dcterms:modified>
</cp:coreProperties>
</file>